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utoSpaceDE w:val="0"/>
        <w:autoSpaceDN w:val="0"/>
        <w:adjustRightInd w:val="0"/>
        <w:jc w:val="center"/>
        <w:rPr>
          <w:rFonts w:hint="eastAsia" w:ascii="ＭＳ ゴシック" w:hAnsi="ＭＳ ゴシック" w:eastAsia="ＭＳ ゴシック"/>
          <w:b w:val="1"/>
          <w:kern w:val="0"/>
        </w:rPr>
      </w:pPr>
      <w:bookmarkStart w:id="0" w:name="_GoBack"/>
      <w:bookmarkEnd w:id="0"/>
      <w:r>
        <w:rPr>
          <w:rFonts w:hint="eastAsia" w:ascii="ＭＳ ゴシック" w:hAnsi="ＭＳ ゴシック" w:eastAsia="ＭＳ ゴシック"/>
          <w:b w:val="1"/>
          <w:kern w:val="0"/>
        </w:rPr>
        <w:t>水戸市に建設コンサルタント業務等入札参加資格を申請する方へ</w:t>
      </w:r>
    </w:p>
    <w:p>
      <w:pPr>
        <w:pStyle w:val="0"/>
        <w:autoSpaceDE w:val="0"/>
        <w:autoSpaceDN w:val="0"/>
        <w:adjustRightInd w:val="0"/>
        <w:jc w:val="center"/>
        <w:rPr>
          <w:rFonts w:hint="default" w:ascii="ＭＳ 明朝" w:hAnsi="ＭＳ 明朝"/>
          <w:kern w:val="0"/>
        </w:rPr>
      </w:pPr>
    </w:p>
    <w:p>
      <w:pPr>
        <w:pStyle w:val="0"/>
        <w:rPr>
          <w:rFonts w:hint="eastAsia" w:ascii="ＭＳ ゴシック" w:hAnsi="ＭＳ ゴシック" w:eastAsia="ＭＳ ゴシック"/>
          <w:kern w:val="0"/>
          <w:sz w:val="20"/>
        </w:rPr>
      </w:pPr>
      <w:r>
        <w:rPr>
          <w:rFonts w:hint="eastAsia" w:ascii="ＭＳ ゴシック" w:hAnsi="ＭＳ ゴシック" w:eastAsia="ＭＳ ゴシック"/>
          <w:kern w:val="0"/>
          <w:sz w:val="20"/>
        </w:rPr>
        <w:t>１　社会保険等への加入について</w:t>
      </w:r>
    </w:p>
    <w:p>
      <w:pPr>
        <w:pStyle w:val="0"/>
        <w:ind w:left="234" w:leftChars="100" w:firstLine="224" w:firstLineChars="100"/>
        <w:rPr>
          <w:rFonts w:hint="eastAsia" w:ascii="ＭＳ 明朝" w:hAnsi="ＭＳ 明朝"/>
          <w:kern w:val="0"/>
          <w:sz w:val="20"/>
        </w:rPr>
      </w:pPr>
      <w:r>
        <w:rPr>
          <w:rFonts w:hint="eastAsia" w:ascii="ＭＳ 明朝" w:hAnsi="ＭＳ 明朝"/>
          <w:kern w:val="0"/>
          <w:sz w:val="20"/>
        </w:rPr>
        <w:t>建設コンサルタント業務等の申請受付に際しては</w:t>
      </w:r>
      <w:r>
        <w:rPr>
          <w:rFonts w:hint="eastAsia" w:ascii="ＭＳ 明朝" w:hAnsi="ＭＳ 明朝" w:eastAsia="ＭＳ 明朝"/>
          <w:kern w:val="0"/>
          <w:sz w:val="20"/>
        </w:rPr>
        <w:t>、</w:t>
      </w:r>
      <w:r>
        <w:rPr>
          <w:rFonts w:hint="eastAsia" w:ascii="ＭＳ 明朝" w:hAnsi="ＭＳ 明朝"/>
          <w:kern w:val="0"/>
          <w:sz w:val="20"/>
        </w:rPr>
        <w:t>申請日時点で</w:t>
      </w:r>
      <w:r>
        <w:rPr>
          <w:rFonts w:hint="eastAsia" w:ascii="ＭＳ 明朝" w:hAnsi="ＭＳ 明朝" w:eastAsia="ＭＳ 明朝"/>
          <w:kern w:val="0"/>
          <w:sz w:val="20"/>
        </w:rPr>
        <w:t>、</w:t>
      </w:r>
      <w:r>
        <w:rPr>
          <w:rFonts w:hint="eastAsia" w:ascii="ＭＳ 明朝" w:hAnsi="ＭＳ 明朝"/>
          <w:kern w:val="0"/>
          <w:sz w:val="20"/>
        </w:rPr>
        <w:t>社会保険等（雇用保険</w:t>
      </w:r>
      <w:r>
        <w:rPr>
          <w:rFonts w:hint="eastAsia" w:ascii="ＭＳ 明朝" w:hAnsi="ＭＳ 明朝" w:eastAsia="ＭＳ 明朝"/>
          <w:kern w:val="0"/>
          <w:sz w:val="20"/>
        </w:rPr>
        <w:t>、</w:t>
      </w:r>
      <w:r>
        <w:rPr>
          <w:rFonts w:hint="eastAsia" w:ascii="ＭＳ 明朝" w:hAnsi="ＭＳ 明朝"/>
          <w:kern w:val="0"/>
          <w:sz w:val="20"/>
        </w:rPr>
        <w:t>健康保険</w:t>
      </w:r>
      <w:r>
        <w:rPr>
          <w:rFonts w:hint="eastAsia" w:ascii="ＭＳ 明朝" w:hAnsi="ＭＳ 明朝" w:eastAsia="ＭＳ 明朝"/>
          <w:kern w:val="0"/>
          <w:sz w:val="20"/>
        </w:rPr>
        <w:t>、</w:t>
      </w:r>
      <w:r>
        <w:rPr>
          <w:rFonts w:hint="eastAsia" w:ascii="ＭＳ 明朝" w:hAnsi="ＭＳ 明朝"/>
          <w:kern w:val="0"/>
          <w:sz w:val="20"/>
        </w:rPr>
        <w:t>厚生年金保険）の加入を要件とします（法令等に基づき適用を除外されている者は除く。）。</w:t>
      </w:r>
    </w:p>
    <w:p>
      <w:pPr>
        <w:pStyle w:val="0"/>
        <w:autoSpaceDE w:val="0"/>
        <w:autoSpaceDN w:val="0"/>
        <w:adjustRightInd w:val="0"/>
        <w:jc w:val="left"/>
        <w:rPr>
          <w:rFonts w:hint="eastAsia" w:ascii="ＭＳ 明朝" w:hAnsi="ＭＳ 明朝"/>
          <w:kern w:val="0"/>
          <w:sz w:val="20"/>
        </w:rPr>
      </w:pPr>
    </w:p>
    <w:p>
      <w:pPr>
        <w:pStyle w:val="0"/>
        <w:autoSpaceDE w:val="0"/>
        <w:autoSpaceDN w:val="0"/>
        <w:adjustRightInd w:val="0"/>
        <w:jc w:val="left"/>
        <w:rPr>
          <w:rFonts w:hint="eastAsia" w:ascii="ＭＳ ゴシック" w:hAnsi="ＭＳ ゴシック" w:eastAsia="ＭＳ ゴシック"/>
          <w:kern w:val="0"/>
          <w:sz w:val="20"/>
        </w:rPr>
      </w:pPr>
      <w:r>
        <w:rPr>
          <w:rFonts w:hint="eastAsia" w:ascii="ＭＳ ゴシック" w:hAnsi="ＭＳ ゴシック" w:eastAsia="ＭＳ ゴシック"/>
          <w:kern w:val="0"/>
          <w:sz w:val="20"/>
        </w:rPr>
        <w:t>２　申請受付業種</w:t>
      </w:r>
    </w:p>
    <w:p>
      <w:pPr>
        <w:pStyle w:val="0"/>
        <w:autoSpaceDE w:val="0"/>
        <w:autoSpaceDN w:val="0"/>
        <w:adjustRightInd w:val="0"/>
        <w:ind w:left="224" w:hanging="224" w:hangingChars="100"/>
        <w:jc w:val="left"/>
        <w:rPr>
          <w:rFonts w:hint="eastAsia" w:ascii="ＭＳ 明朝" w:hAnsi="ＭＳ 明朝"/>
          <w:kern w:val="0"/>
          <w:sz w:val="20"/>
        </w:rPr>
      </w:pPr>
      <w:r>
        <w:rPr>
          <w:rFonts w:hint="eastAsia" w:ascii="ＭＳ 明朝" w:hAnsi="ＭＳ 明朝"/>
          <w:kern w:val="0"/>
          <w:sz w:val="20"/>
        </w:rPr>
        <w:t>　　測量</w:t>
      </w:r>
      <w:r>
        <w:rPr>
          <w:rFonts w:hint="eastAsia" w:ascii="ＭＳ 明朝" w:hAnsi="ＭＳ 明朝" w:eastAsia="ＭＳ 明朝"/>
          <w:kern w:val="0"/>
          <w:sz w:val="20"/>
        </w:rPr>
        <w:t>、</w:t>
      </w:r>
      <w:r>
        <w:rPr>
          <w:rFonts w:hint="eastAsia" w:ascii="ＭＳ 明朝" w:hAnsi="ＭＳ 明朝"/>
          <w:kern w:val="0"/>
          <w:sz w:val="20"/>
        </w:rPr>
        <w:t>土木関係建設コンサルタント</w:t>
      </w:r>
      <w:r>
        <w:rPr>
          <w:rFonts w:hint="eastAsia" w:ascii="ＭＳ 明朝" w:hAnsi="ＭＳ 明朝" w:eastAsia="ＭＳ 明朝"/>
          <w:kern w:val="0"/>
          <w:sz w:val="20"/>
        </w:rPr>
        <w:t>、</w:t>
      </w:r>
      <w:r>
        <w:rPr>
          <w:rFonts w:hint="eastAsia" w:ascii="ＭＳ 明朝" w:hAnsi="ＭＳ 明朝"/>
          <w:kern w:val="0"/>
          <w:sz w:val="20"/>
        </w:rPr>
        <w:t>建築関係建設コンサルタント</w:t>
      </w:r>
      <w:r>
        <w:rPr>
          <w:rFonts w:hint="eastAsia" w:ascii="ＭＳ 明朝" w:hAnsi="ＭＳ 明朝" w:eastAsia="ＭＳ 明朝"/>
          <w:kern w:val="0"/>
          <w:sz w:val="20"/>
        </w:rPr>
        <w:t>、</w:t>
      </w:r>
      <w:r>
        <w:rPr>
          <w:rFonts w:hint="eastAsia" w:ascii="ＭＳ 明朝" w:hAnsi="ＭＳ 明朝"/>
          <w:kern w:val="0"/>
          <w:sz w:val="20"/>
        </w:rPr>
        <w:t>補償関係建設コンサルタント</w:t>
      </w:r>
      <w:r>
        <w:rPr>
          <w:rFonts w:hint="eastAsia" w:ascii="ＭＳ 明朝" w:hAnsi="ＭＳ 明朝" w:eastAsia="ＭＳ 明朝"/>
          <w:kern w:val="0"/>
          <w:sz w:val="20"/>
        </w:rPr>
        <w:t>、</w:t>
      </w:r>
      <w:r>
        <w:rPr>
          <w:rFonts w:hint="eastAsia" w:ascii="ＭＳ 明朝" w:hAnsi="ＭＳ 明朝"/>
          <w:kern w:val="0"/>
          <w:sz w:val="20"/>
        </w:rPr>
        <w:t>地質調査</w:t>
      </w:r>
      <w:r>
        <w:rPr>
          <w:rFonts w:hint="eastAsia" w:ascii="ＭＳ 明朝" w:hAnsi="ＭＳ 明朝" w:eastAsia="ＭＳ 明朝"/>
          <w:kern w:val="0"/>
          <w:sz w:val="20"/>
        </w:rPr>
        <w:t>、</w:t>
      </w:r>
      <w:r>
        <w:rPr>
          <w:rFonts w:hint="eastAsia" w:ascii="ＭＳ 明朝" w:hAnsi="ＭＳ 明朝"/>
          <w:kern w:val="0"/>
          <w:sz w:val="20"/>
        </w:rPr>
        <w:t>その他（不動産鑑定</w:t>
      </w:r>
      <w:r>
        <w:rPr>
          <w:rFonts w:hint="eastAsia" w:ascii="ＭＳ 明朝" w:hAnsi="ＭＳ 明朝" w:eastAsia="ＭＳ 明朝"/>
          <w:kern w:val="0"/>
          <w:sz w:val="20"/>
        </w:rPr>
        <w:t>、</w:t>
      </w:r>
      <w:r>
        <w:rPr>
          <w:rFonts w:hint="eastAsia" w:ascii="ＭＳ 明朝" w:hAnsi="ＭＳ 明朝"/>
          <w:kern w:val="0"/>
          <w:sz w:val="20"/>
        </w:rPr>
        <w:t>土地家屋調査</w:t>
      </w:r>
      <w:r>
        <w:rPr>
          <w:rFonts w:hint="eastAsia" w:ascii="ＭＳ 明朝" w:hAnsi="ＭＳ 明朝" w:eastAsia="ＭＳ 明朝"/>
          <w:kern w:val="0"/>
          <w:sz w:val="20"/>
        </w:rPr>
        <w:t>、</w:t>
      </w:r>
      <w:r>
        <w:rPr>
          <w:rFonts w:hint="eastAsia" w:ascii="ＭＳ 明朝" w:hAnsi="ＭＳ 明朝"/>
          <w:kern w:val="0"/>
          <w:sz w:val="20"/>
        </w:rPr>
        <w:t>計量証明）になります。</w:t>
      </w:r>
    </w:p>
    <w:p>
      <w:pPr>
        <w:pStyle w:val="0"/>
        <w:autoSpaceDE w:val="0"/>
        <w:autoSpaceDN w:val="0"/>
        <w:adjustRightInd w:val="0"/>
        <w:ind w:left="224" w:hanging="224" w:hangingChars="100"/>
        <w:jc w:val="left"/>
        <w:rPr>
          <w:rFonts w:hint="eastAsia" w:ascii="ＭＳ 明朝" w:hAnsi="ＭＳ 明朝"/>
          <w:kern w:val="0"/>
          <w:sz w:val="20"/>
        </w:rPr>
      </w:pPr>
      <w:r>
        <w:rPr>
          <w:rFonts w:hint="eastAsia" w:ascii="ＭＳ 明朝" w:hAnsi="ＭＳ 明朝"/>
          <w:kern w:val="0"/>
          <w:sz w:val="20"/>
        </w:rPr>
        <w:t>　　業種区分一覧は別表のとおり。</w:t>
      </w:r>
    </w:p>
    <w:p>
      <w:pPr>
        <w:pStyle w:val="0"/>
        <w:autoSpaceDE w:val="0"/>
        <w:autoSpaceDN w:val="0"/>
        <w:adjustRightInd w:val="0"/>
        <w:ind w:left="224" w:hanging="224" w:hangingChars="100"/>
        <w:jc w:val="left"/>
        <w:rPr>
          <w:rFonts w:hint="default" w:ascii="ＭＳ 明朝" w:hAnsi="ＭＳ 明朝"/>
          <w:kern w:val="0"/>
          <w:sz w:val="20"/>
        </w:rPr>
      </w:pPr>
    </w:p>
    <w:p>
      <w:pPr>
        <w:pStyle w:val="0"/>
        <w:autoSpaceDE w:val="0"/>
        <w:autoSpaceDN w:val="0"/>
        <w:adjustRightInd w:val="0"/>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３　有資格請負業者名簿登録の有効期間</w:t>
      </w:r>
    </w:p>
    <w:p>
      <w:pPr>
        <w:pStyle w:val="0"/>
        <w:autoSpaceDE w:val="0"/>
        <w:autoSpaceDN w:val="0"/>
        <w:adjustRightInd w:val="0"/>
        <w:ind w:left="224" w:hanging="224" w:hangingChars="100"/>
        <w:jc w:val="left"/>
        <w:rPr>
          <w:rFonts w:hint="eastAsia" w:ascii="ＭＳ 明朝" w:hAnsi="ＭＳ 明朝"/>
          <w:kern w:val="0"/>
          <w:sz w:val="20"/>
        </w:rPr>
      </w:pPr>
      <w:r>
        <w:rPr>
          <w:rFonts w:hint="eastAsia" w:ascii="ＭＳ 明朝" w:hAnsi="ＭＳ 明朝"/>
          <w:kern w:val="0"/>
          <w:sz w:val="20"/>
        </w:rPr>
        <w:t>　　令和</w:t>
      </w:r>
      <w:r>
        <w:rPr>
          <w:rFonts w:hint="eastAsia" w:ascii="ＭＳ 明朝" w:hAnsi="ＭＳ 明朝"/>
          <w:kern w:val="0"/>
          <w:sz w:val="20"/>
        </w:rPr>
        <w:t>11</w:t>
      </w:r>
      <w:r>
        <w:rPr>
          <w:rFonts w:hint="eastAsia" w:ascii="ＭＳ 明朝" w:hAnsi="ＭＳ 明朝"/>
          <w:kern w:val="0"/>
          <w:sz w:val="20"/>
        </w:rPr>
        <w:t>年３月</w:t>
      </w:r>
      <w:r>
        <w:rPr>
          <w:rFonts w:hint="eastAsia" w:ascii="ＭＳ 明朝" w:hAnsi="ＭＳ 明朝"/>
          <w:kern w:val="0"/>
          <w:sz w:val="20"/>
        </w:rPr>
        <w:t>31</w:t>
      </w:r>
      <w:r>
        <w:rPr>
          <w:rFonts w:hint="eastAsia" w:ascii="ＭＳ 明朝" w:hAnsi="ＭＳ 明朝"/>
          <w:kern w:val="0"/>
          <w:sz w:val="20"/>
        </w:rPr>
        <w:t>日まで（有効期間の始期については</w:t>
      </w:r>
      <w:r>
        <w:rPr>
          <w:rFonts w:hint="eastAsia" w:ascii="ＭＳ 明朝" w:hAnsi="ＭＳ 明朝" w:eastAsia="ＭＳ 明朝"/>
          <w:kern w:val="0"/>
          <w:sz w:val="20"/>
        </w:rPr>
        <w:t>、</w:t>
      </w:r>
      <w:r>
        <w:rPr>
          <w:rFonts w:hint="eastAsia" w:ascii="ＭＳ 明朝" w:hAnsi="ＭＳ 明朝"/>
          <w:kern w:val="0"/>
          <w:sz w:val="20"/>
        </w:rPr>
        <w:t>「令和９・</w:t>
      </w:r>
      <w:r>
        <w:rPr>
          <w:rFonts w:hint="eastAsia" w:ascii="ＭＳ 明朝" w:hAnsi="ＭＳ 明朝"/>
          <w:kern w:val="0"/>
          <w:sz w:val="20"/>
        </w:rPr>
        <w:t>10</w:t>
      </w:r>
      <w:r>
        <w:rPr>
          <w:rFonts w:hint="eastAsia" w:ascii="ＭＳ 明朝" w:hAnsi="ＭＳ 明朝"/>
          <w:kern w:val="0"/>
          <w:sz w:val="20"/>
        </w:rPr>
        <w:t>年度建設コンサルタント業務等入札参加資格審査申請の手引き共通書類編４入札参加資格者名簿の登載期間」を参照）</w:t>
      </w:r>
    </w:p>
    <w:p>
      <w:pPr>
        <w:pStyle w:val="0"/>
        <w:autoSpaceDE w:val="0"/>
        <w:autoSpaceDN w:val="0"/>
        <w:adjustRightInd w:val="0"/>
        <w:jc w:val="left"/>
        <w:rPr>
          <w:rFonts w:hint="default" w:ascii="ＭＳ 明朝" w:hAnsi="ＭＳ 明朝"/>
          <w:kern w:val="0"/>
          <w:sz w:val="20"/>
        </w:rPr>
      </w:pPr>
    </w:p>
    <w:p>
      <w:pPr>
        <w:pStyle w:val="0"/>
        <w:autoSpaceDE w:val="0"/>
        <w:autoSpaceDN w:val="0"/>
        <w:adjustRightInd w:val="0"/>
        <w:jc w:val="left"/>
        <w:rPr>
          <w:rFonts w:hint="eastAsia" w:ascii="ＭＳ ゴシック" w:hAnsi="ＭＳ ゴシック" w:eastAsia="ＭＳ ゴシック"/>
          <w:kern w:val="0"/>
          <w:sz w:val="20"/>
        </w:rPr>
      </w:pPr>
      <w:r>
        <w:rPr>
          <w:rFonts w:hint="eastAsia" w:ascii="ＭＳ ゴシック" w:hAnsi="ＭＳ ゴシック" w:eastAsia="ＭＳ ゴシック"/>
          <w:kern w:val="0"/>
          <w:sz w:val="20"/>
        </w:rPr>
        <w:t>４　入札参加資格の登録</w:t>
      </w:r>
    </w:p>
    <w:p>
      <w:pPr>
        <w:pStyle w:val="0"/>
        <w:autoSpaceDE w:val="0"/>
        <w:autoSpaceDN w:val="0"/>
        <w:adjustRightInd w:val="0"/>
        <w:ind w:left="224" w:hanging="224" w:hangingChars="100"/>
        <w:jc w:val="left"/>
        <w:rPr>
          <w:rFonts w:hint="eastAsia" w:ascii="ＭＳ 明朝" w:hAnsi="ＭＳ 明朝"/>
          <w:kern w:val="0"/>
          <w:sz w:val="20"/>
        </w:rPr>
      </w:pPr>
      <w:r>
        <w:rPr>
          <w:rFonts w:hint="eastAsia" w:ascii="ＭＳ 明朝" w:hAnsi="ＭＳ 明朝"/>
          <w:kern w:val="0"/>
          <w:sz w:val="20"/>
        </w:rPr>
        <w:t>　　申請に当たり</w:t>
      </w:r>
      <w:r>
        <w:rPr>
          <w:rFonts w:hint="eastAsia" w:ascii="ＭＳ 明朝" w:hAnsi="ＭＳ 明朝" w:eastAsia="ＭＳ 明朝"/>
          <w:kern w:val="0"/>
          <w:sz w:val="20"/>
        </w:rPr>
        <w:t>、</w:t>
      </w:r>
      <w:r>
        <w:rPr>
          <w:rFonts w:hint="eastAsia" w:ascii="ＭＳ 明朝" w:hAnsi="ＭＳ 明朝"/>
          <w:kern w:val="0"/>
          <w:sz w:val="20"/>
        </w:rPr>
        <w:t>本店の所在地が水戸市外にある事業者について</w:t>
      </w:r>
      <w:r>
        <w:rPr>
          <w:rFonts w:hint="eastAsia" w:ascii="ＭＳ 明朝" w:hAnsi="ＭＳ 明朝" w:eastAsia="ＭＳ 明朝"/>
          <w:kern w:val="0"/>
          <w:sz w:val="20"/>
        </w:rPr>
        <w:t>、</w:t>
      </w:r>
      <w:r>
        <w:rPr>
          <w:rFonts w:hint="eastAsia" w:ascii="ＭＳ 明朝" w:hAnsi="ＭＳ 明朝"/>
          <w:kern w:val="0"/>
          <w:sz w:val="20"/>
        </w:rPr>
        <w:t>６業種を超える申請をしたときは</w:t>
      </w:r>
      <w:r>
        <w:rPr>
          <w:rFonts w:hint="eastAsia" w:ascii="ＭＳ 明朝" w:hAnsi="ＭＳ 明朝" w:eastAsia="ＭＳ 明朝"/>
          <w:kern w:val="0"/>
          <w:sz w:val="20"/>
        </w:rPr>
        <w:t>、</w:t>
      </w:r>
      <w:r>
        <w:rPr>
          <w:rFonts w:hint="eastAsia" w:ascii="ＭＳ 明朝" w:hAnsi="ＭＳ 明朝"/>
          <w:kern w:val="0"/>
          <w:sz w:val="20"/>
        </w:rPr>
        <w:t>入札参加資格の登録ができませんので御注意ください。（登録する業種の数は６業種以内で申請してください。）</w:t>
      </w:r>
    </w:p>
    <w:p>
      <w:pPr>
        <w:pStyle w:val="0"/>
        <w:autoSpaceDE w:val="0"/>
        <w:autoSpaceDN w:val="0"/>
        <w:adjustRightInd w:val="0"/>
        <w:ind w:left="224" w:hanging="224" w:hangingChars="100"/>
        <w:jc w:val="left"/>
        <w:rPr>
          <w:rFonts w:hint="eastAsia" w:ascii="ＭＳ 明朝" w:hAnsi="ＭＳ 明朝"/>
          <w:kern w:val="0"/>
          <w:sz w:val="20"/>
        </w:rPr>
      </w:pPr>
      <w:r>
        <w:rPr>
          <w:rFonts w:hint="eastAsia" w:ascii="ＭＳ 明朝" w:hAnsi="ＭＳ 明朝"/>
          <w:kern w:val="0"/>
          <w:sz w:val="20"/>
        </w:rPr>
        <w:t>　　また</w:t>
      </w:r>
      <w:r>
        <w:rPr>
          <w:rFonts w:hint="eastAsia" w:ascii="ＭＳ 明朝" w:hAnsi="ＭＳ 明朝" w:eastAsia="ＭＳ 明朝"/>
          <w:kern w:val="0"/>
          <w:sz w:val="20"/>
        </w:rPr>
        <w:t>、</w:t>
      </w:r>
      <w:r>
        <w:rPr>
          <w:rFonts w:hint="eastAsia" w:ascii="ＭＳ 明朝" w:hAnsi="ＭＳ 明朝"/>
          <w:kern w:val="0"/>
        </w:rPr>
        <w:t>資格審査を受けた後に資格を取り下げた業者</w:t>
      </w:r>
      <w:r>
        <w:rPr>
          <w:rFonts w:hint="eastAsia" w:ascii="ＭＳ 明朝" w:hAnsi="ＭＳ 明朝"/>
          <w:kern w:val="0"/>
          <w:sz w:val="20"/>
        </w:rPr>
        <w:t>で</w:t>
      </w:r>
      <w:r>
        <w:rPr>
          <w:rFonts w:hint="eastAsia" w:ascii="ＭＳ 明朝" w:hAnsi="ＭＳ 明朝" w:eastAsia="ＭＳ 明朝"/>
          <w:kern w:val="0"/>
          <w:sz w:val="20"/>
        </w:rPr>
        <w:t>、</w:t>
      </w:r>
      <w:r>
        <w:rPr>
          <w:rFonts w:hint="eastAsia" w:ascii="ＭＳ 明朝" w:hAnsi="ＭＳ 明朝"/>
          <w:kern w:val="0"/>
          <w:sz w:val="20"/>
        </w:rPr>
        <w:t>同一有効期間内の申請をしたときは</w:t>
      </w:r>
      <w:r>
        <w:rPr>
          <w:rFonts w:hint="eastAsia" w:ascii="ＭＳ 明朝" w:hAnsi="ＭＳ 明朝" w:eastAsia="ＭＳ 明朝"/>
          <w:kern w:val="0"/>
          <w:sz w:val="20"/>
        </w:rPr>
        <w:t>、</w:t>
      </w:r>
      <w:r>
        <w:rPr>
          <w:rFonts w:hint="eastAsia" w:ascii="ＭＳ 明朝" w:hAnsi="ＭＳ 明朝"/>
          <w:kern w:val="0"/>
          <w:sz w:val="20"/>
        </w:rPr>
        <w:t>入札参加資格の登録ができませんので御注意ください。</w:t>
      </w:r>
    </w:p>
    <w:p>
      <w:pPr>
        <w:pStyle w:val="0"/>
        <w:autoSpaceDE w:val="0"/>
        <w:autoSpaceDN w:val="0"/>
        <w:adjustRightInd w:val="0"/>
        <w:ind w:left="224" w:hanging="224" w:hangingChars="100"/>
        <w:jc w:val="left"/>
        <w:rPr>
          <w:rFonts w:hint="eastAsia" w:ascii="ＭＳ 明朝" w:hAnsi="ＭＳ 明朝"/>
          <w:kern w:val="0"/>
          <w:sz w:val="20"/>
        </w:rPr>
      </w:pPr>
    </w:p>
    <w:p>
      <w:pPr>
        <w:pStyle w:val="0"/>
        <w:autoSpaceDE w:val="0"/>
        <w:autoSpaceDN w:val="0"/>
        <w:adjustRightInd w:val="0"/>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５　名簿の公表</w:t>
      </w:r>
    </w:p>
    <w:p>
      <w:pPr>
        <w:pStyle w:val="0"/>
        <w:autoSpaceDE w:val="0"/>
        <w:autoSpaceDN w:val="0"/>
        <w:adjustRightInd w:val="0"/>
        <w:ind w:left="224" w:hanging="224" w:hangingChars="100"/>
        <w:jc w:val="left"/>
        <w:rPr>
          <w:rFonts w:hint="eastAsia" w:ascii="ＭＳ ゴシック" w:hAnsi="ＭＳ ゴシック" w:eastAsia="ＭＳ ゴシック"/>
          <w:b w:val="1"/>
          <w:kern w:val="0"/>
          <w:sz w:val="20"/>
        </w:rPr>
      </w:pPr>
      <w:r>
        <w:rPr>
          <w:rFonts w:hint="eastAsia" w:ascii="ＭＳ 明朝" w:hAnsi="ＭＳ 明朝"/>
          <w:kern w:val="0"/>
          <w:sz w:val="20"/>
        </w:rPr>
        <w:t>　　有資格請負業者名簿につきましては</w:t>
      </w:r>
      <w:r>
        <w:rPr>
          <w:rFonts w:hint="eastAsia" w:ascii="ＭＳ 明朝" w:hAnsi="ＭＳ 明朝" w:eastAsia="ＭＳ 明朝"/>
          <w:kern w:val="0"/>
          <w:sz w:val="20"/>
        </w:rPr>
        <w:t>、</w:t>
      </w:r>
      <w:r>
        <w:rPr>
          <w:rFonts w:hint="eastAsia" w:ascii="ＭＳ 明朝" w:hAnsi="ＭＳ 明朝"/>
          <w:kern w:val="0"/>
          <w:sz w:val="20"/>
        </w:rPr>
        <w:t>閲覧（水戸市情報公開センター及び契約検査課）</w:t>
      </w:r>
      <w:r>
        <w:rPr>
          <w:rFonts w:hint="eastAsia" w:ascii="ＭＳ 明朝" w:hAnsi="ＭＳ 明朝"/>
          <w:kern w:val="0"/>
        </w:rPr>
        <w:t>及び</w:t>
      </w:r>
      <w:r>
        <w:rPr>
          <w:rFonts w:hint="eastAsia" w:ascii="ＭＳ 明朝" w:hAnsi="ＭＳ 明朝"/>
          <w:kern w:val="0"/>
          <w:sz w:val="22"/>
        </w:rPr>
        <w:t>インタ</w:t>
      </w:r>
      <w:r>
        <w:rPr>
          <w:rFonts w:hint="eastAsia" w:ascii="ＭＳ 明朝" w:hAnsi="ＭＳ 明朝"/>
          <w:kern w:val="0"/>
          <w:sz w:val="20"/>
        </w:rPr>
        <w:t>ーネット（水戸市契約検査課ホームページ）で公表します。</w:t>
      </w:r>
      <w:r>
        <w:rPr>
          <w:rFonts w:hint="eastAsia" w:ascii="ＭＳ ゴシック" w:hAnsi="ＭＳ ゴシック" w:eastAsia="ＭＳ ゴシック"/>
          <w:b w:val="1"/>
          <w:kern w:val="0"/>
          <w:sz w:val="20"/>
        </w:rPr>
        <w:t>郵送による登録結果の通知は行いませんので御了承ください。</w:t>
      </w:r>
    </w:p>
    <w:p>
      <w:pPr>
        <w:pStyle w:val="0"/>
        <w:autoSpaceDE w:val="0"/>
        <w:autoSpaceDN w:val="0"/>
        <w:adjustRightInd w:val="0"/>
        <w:ind w:left="204" w:hanging="204" w:hangingChars="100"/>
        <w:jc w:val="left"/>
        <w:rPr>
          <w:rFonts w:hint="default" w:ascii="ＭＳ 明朝" w:hAnsi="ＭＳ 明朝"/>
          <w:kern w:val="0"/>
          <w:sz w:val="18"/>
        </w:rPr>
      </w:pPr>
    </w:p>
    <w:p>
      <w:pPr>
        <w:pStyle w:val="0"/>
        <w:autoSpaceDE w:val="0"/>
        <w:autoSpaceDN w:val="0"/>
        <w:adjustRightInd w:val="0"/>
        <w:jc w:val="left"/>
        <w:rPr>
          <w:rFonts w:hint="eastAsia" w:ascii="ＭＳ ゴシック" w:hAnsi="ＭＳ ゴシック" w:eastAsia="ＭＳ ゴシック"/>
          <w:kern w:val="0"/>
          <w:sz w:val="20"/>
        </w:rPr>
      </w:pPr>
      <w:r>
        <w:rPr>
          <w:rFonts w:hint="eastAsia" w:ascii="ＭＳ ゴシック" w:hAnsi="ＭＳ ゴシック" w:eastAsia="ＭＳ ゴシック"/>
          <w:kern w:val="0"/>
          <w:sz w:val="20"/>
        </w:rPr>
        <w:t>６　個別書類について</w:t>
      </w:r>
    </w:p>
    <w:tbl>
      <w:tblPr>
        <w:tblStyle w:val="11"/>
        <w:tblW w:w="9302"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4304"/>
        <w:gridCol w:w="4998"/>
      </w:tblGrid>
      <w:tr>
        <w:trPr/>
        <w:tc>
          <w:tcPr>
            <w:tcW w:w="4304" w:type="dxa"/>
            <w:shd w:val="clear" w:color="auto" w:fill="auto"/>
            <w:vAlign w:val="center"/>
          </w:tcPr>
          <w:p>
            <w:pPr>
              <w:pStyle w:val="0"/>
              <w:autoSpaceDE w:val="0"/>
              <w:autoSpaceDN w:val="0"/>
              <w:adjustRightInd w:val="0"/>
              <w:jc w:val="center"/>
              <w:rPr>
                <w:rFonts w:hint="eastAsia" w:ascii="ＭＳ 明朝" w:hAnsi="ＭＳ 明朝"/>
                <w:kern w:val="0"/>
                <w:sz w:val="20"/>
              </w:rPr>
            </w:pPr>
            <w:r>
              <w:rPr>
                <w:rFonts w:hint="eastAsia" w:ascii="ＭＳ 明朝" w:hAnsi="ＭＳ 明朝"/>
                <w:kern w:val="0"/>
                <w:sz w:val="20"/>
              </w:rPr>
              <w:t>書　類　名</w:t>
            </w:r>
          </w:p>
        </w:tc>
        <w:tc>
          <w:tcPr>
            <w:tcW w:w="4998" w:type="dxa"/>
            <w:shd w:val="clear" w:color="auto" w:fill="auto"/>
            <w:vAlign w:val="center"/>
          </w:tcPr>
          <w:p>
            <w:pPr>
              <w:pStyle w:val="0"/>
              <w:autoSpaceDE w:val="0"/>
              <w:autoSpaceDN w:val="0"/>
              <w:adjustRightInd w:val="0"/>
              <w:jc w:val="center"/>
              <w:rPr>
                <w:rFonts w:hint="eastAsia" w:ascii="ＭＳ 明朝" w:hAnsi="ＭＳ 明朝"/>
                <w:kern w:val="0"/>
                <w:sz w:val="20"/>
              </w:rPr>
            </w:pPr>
            <w:r>
              <w:rPr>
                <w:rFonts w:hint="eastAsia" w:ascii="ＭＳ 明朝" w:hAnsi="ＭＳ 明朝"/>
                <w:kern w:val="0"/>
                <w:sz w:val="20"/>
              </w:rPr>
              <w:t>備　考</w:t>
            </w:r>
          </w:p>
        </w:tc>
      </w:tr>
      <w:tr>
        <w:trPr/>
        <w:tc>
          <w:tcPr>
            <w:tcW w:w="4304" w:type="dxa"/>
            <w:shd w:val="clear" w:color="auto" w:fill="auto"/>
            <w:vAlign w:val="center"/>
          </w:tcPr>
          <w:p>
            <w:pPr>
              <w:pStyle w:val="0"/>
              <w:autoSpaceDE w:val="0"/>
              <w:autoSpaceDN w:val="0"/>
              <w:adjustRightInd w:val="0"/>
              <w:rPr>
                <w:rFonts w:hint="eastAsia" w:ascii="ＭＳ 明朝" w:hAnsi="ＭＳ 明朝"/>
                <w:kern w:val="0"/>
                <w:sz w:val="20"/>
              </w:rPr>
            </w:pPr>
            <w:r>
              <w:rPr>
                <w:rFonts w:hint="eastAsia" w:ascii="ＭＳ 明朝" w:hAnsi="ＭＳ 明朝"/>
                <w:kern w:val="0"/>
                <w:sz w:val="20"/>
              </w:rPr>
              <w:t>個別書類チェック表</w:t>
            </w:r>
          </w:p>
        </w:tc>
        <w:tc>
          <w:tcPr>
            <w:tcW w:w="4998" w:type="dxa"/>
            <w:shd w:val="clear" w:color="auto" w:fill="auto"/>
            <w:vAlign w:val="top"/>
          </w:tcPr>
          <w:p>
            <w:pPr>
              <w:pStyle w:val="0"/>
              <w:autoSpaceDE w:val="0"/>
              <w:autoSpaceDN w:val="0"/>
              <w:adjustRightInd w:val="0"/>
              <w:jc w:val="left"/>
              <w:rPr>
                <w:rFonts w:hint="eastAsia" w:ascii="ＭＳ 明朝" w:hAnsi="ＭＳ 明朝"/>
                <w:kern w:val="0"/>
                <w:sz w:val="20"/>
              </w:rPr>
            </w:pPr>
            <w:r>
              <w:rPr>
                <w:rFonts w:hint="eastAsia" w:ascii="ＭＳ 明朝" w:hAnsi="ＭＳ 明朝"/>
                <w:kern w:val="0"/>
                <w:sz w:val="20"/>
              </w:rPr>
              <w:t>個別書類の有無に関わらず</w:t>
            </w:r>
            <w:r>
              <w:rPr>
                <w:rFonts w:hint="eastAsia" w:ascii="ＭＳ 明朝" w:hAnsi="ＭＳ 明朝" w:eastAsia="ＭＳ 明朝"/>
                <w:kern w:val="0"/>
                <w:sz w:val="20"/>
              </w:rPr>
              <w:t>、</w:t>
            </w:r>
            <w:r>
              <w:rPr>
                <w:rFonts w:hint="eastAsia" w:ascii="ＭＳ ゴシック" w:hAnsi="ＭＳ ゴシック" w:eastAsia="ＭＳ ゴシック"/>
                <w:b w:val="1"/>
                <w:kern w:val="0"/>
                <w:sz w:val="20"/>
                <w:u w:val="single" w:color="auto"/>
              </w:rPr>
              <w:t>水戸市に入札参加申請をする方は必ず</w:t>
            </w:r>
            <w:r>
              <w:rPr>
                <w:rFonts w:hint="eastAsia" w:ascii="ＭＳ 明朝" w:hAnsi="ＭＳ 明朝"/>
                <w:kern w:val="0"/>
                <w:sz w:val="20"/>
              </w:rPr>
              <w:t>提出してください。</w:t>
            </w:r>
          </w:p>
        </w:tc>
      </w:tr>
    </w:tbl>
    <w:p>
      <w:pPr>
        <w:pStyle w:val="0"/>
        <w:autoSpaceDE w:val="0"/>
        <w:autoSpaceDN w:val="0"/>
        <w:adjustRightInd w:val="0"/>
        <w:jc w:val="left"/>
        <w:rPr>
          <w:rFonts w:hint="eastAsia" w:ascii="ＭＳ 明朝" w:hAnsi="ＭＳ 明朝"/>
          <w:kern w:val="0"/>
          <w:sz w:val="18"/>
        </w:rPr>
      </w:pPr>
    </w:p>
    <w:p>
      <w:pPr>
        <w:pStyle w:val="0"/>
        <w:autoSpaceDE w:val="0"/>
        <w:autoSpaceDN w:val="0"/>
        <w:adjustRightInd w:val="0"/>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７　問合せ先</w:t>
      </w:r>
    </w:p>
    <w:p>
      <w:pPr>
        <w:pStyle w:val="0"/>
        <w:autoSpaceDE w:val="0"/>
        <w:autoSpaceDN w:val="0"/>
        <w:adjustRightInd w:val="0"/>
        <w:jc w:val="left"/>
        <w:rPr>
          <w:rFonts w:hint="default" w:ascii="ＭＳ 明朝" w:hAnsi="ＭＳ 明朝"/>
          <w:kern w:val="0"/>
          <w:sz w:val="20"/>
        </w:rPr>
      </w:pPr>
      <w:r>
        <w:rPr>
          <w:rFonts w:hint="eastAsia" w:ascii="ＭＳ 明朝" w:hAnsi="ＭＳ 明朝"/>
          <w:kern w:val="0"/>
          <w:sz w:val="20"/>
        </w:rPr>
        <w:t>　　水戸市財務部契約検査課工事契約係　　℡　０２９－２３２－９１３６</w:t>
      </w:r>
    </w:p>
    <w:p>
      <w:pPr>
        <w:pStyle w:val="0"/>
        <w:autoSpaceDE w:val="0"/>
        <w:autoSpaceDN w:val="0"/>
        <w:adjustRightInd w:val="0"/>
        <w:ind w:firstLine="224" w:firstLineChars="100"/>
        <w:jc w:val="left"/>
        <w:rPr>
          <w:rFonts w:hint="eastAsia" w:ascii="ＭＳ 明朝" w:hAnsi="ＭＳ 明朝"/>
          <w:kern w:val="0"/>
          <w:sz w:val="20"/>
        </w:rPr>
      </w:pPr>
      <w:r>
        <w:rPr>
          <w:rFonts w:hint="default" w:ascii="ＭＳ 明朝" w:hAnsi="ＭＳ 明朝"/>
          <w:kern w:val="0"/>
          <w:sz w:val="20"/>
        </w:rPr>
        <w:br w:type="page"/>
      </w:r>
      <w:r>
        <w:rPr>
          <w:rFonts w:hint="eastAsia" w:ascii="ＭＳ 明朝" w:hAnsi="ＭＳ 明朝"/>
          <w:kern w:val="0"/>
          <w:sz w:val="20"/>
        </w:rPr>
        <w:t>別表</w:t>
      </w:r>
    </w:p>
    <w:tbl>
      <w:tblPr>
        <w:tblStyle w:val="11"/>
        <w:tblW w:w="8152" w:type="dxa"/>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3846"/>
        <w:gridCol w:w="803"/>
        <w:gridCol w:w="3503"/>
      </w:tblGrid>
      <w:tr>
        <w:trPr>
          <w:trHeight w:val="20" w:hRule="atLeast"/>
        </w:trPr>
        <w:tc>
          <w:tcPr>
            <w:tcW w:w="3846" w:type="dxa"/>
            <w:shd w:val="clear" w:color="auto" w:fill="auto"/>
            <w:vAlign w:val="center"/>
          </w:tcPr>
          <w:p>
            <w:pPr>
              <w:pStyle w:val="0"/>
              <w:autoSpaceDE w:val="0"/>
              <w:autoSpaceDN w:val="0"/>
              <w:adjustRightInd w:val="0"/>
              <w:jc w:val="center"/>
              <w:rPr>
                <w:rFonts w:hint="eastAsia" w:ascii="ＭＳ 明朝" w:hAnsi="ＭＳ 明朝"/>
                <w:kern w:val="0"/>
                <w:sz w:val="20"/>
              </w:rPr>
            </w:pPr>
            <w:r>
              <w:rPr>
                <w:rFonts w:hint="eastAsia" w:ascii="ＭＳ 明朝" w:hAnsi="ＭＳ 明朝"/>
                <w:kern w:val="0"/>
                <w:sz w:val="20"/>
              </w:rPr>
              <w:t>業　種　名</w:t>
            </w:r>
          </w:p>
        </w:tc>
        <w:tc>
          <w:tcPr>
            <w:tcW w:w="4306" w:type="dxa"/>
            <w:gridSpan w:val="2"/>
            <w:shd w:val="clear" w:color="auto" w:fill="auto"/>
            <w:vAlign w:val="center"/>
          </w:tcPr>
          <w:p>
            <w:pPr>
              <w:pStyle w:val="0"/>
              <w:autoSpaceDE w:val="0"/>
              <w:autoSpaceDN w:val="0"/>
              <w:adjustRightInd w:val="0"/>
              <w:jc w:val="center"/>
              <w:rPr>
                <w:rFonts w:hint="eastAsia" w:ascii="ＭＳ 明朝" w:hAnsi="ＭＳ 明朝"/>
                <w:kern w:val="0"/>
                <w:sz w:val="20"/>
              </w:rPr>
            </w:pPr>
            <w:r>
              <w:rPr>
                <w:rFonts w:hint="eastAsia" w:ascii="ＭＳ 明朝" w:hAnsi="ＭＳ 明朝"/>
                <w:kern w:val="0"/>
                <w:sz w:val="20"/>
              </w:rPr>
              <w:t>業　務　内　容</w:t>
            </w:r>
          </w:p>
        </w:tc>
      </w:tr>
      <w:tr>
        <w:trPr>
          <w:trHeight w:val="1379" w:hRule="atLeast"/>
        </w:trPr>
        <w:tc>
          <w:tcPr>
            <w:tcW w:w="3846" w:type="dxa"/>
            <w:shd w:val="clear" w:color="auto" w:fill="auto"/>
            <w:vAlign w:val="center"/>
          </w:tcPr>
          <w:p>
            <w:pPr>
              <w:pStyle w:val="0"/>
              <w:autoSpaceDE w:val="0"/>
              <w:autoSpaceDN w:val="0"/>
              <w:adjustRightInd w:val="0"/>
              <w:jc w:val="center"/>
              <w:rPr>
                <w:rFonts w:hint="eastAsia" w:ascii="ＭＳ 明朝" w:hAnsi="ＭＳ 明朝"/>
                <w:kern w:val="0"/>
                <w:sz w:val="20"/>
              </w:rPr>
            </w:pPr>
            <w:r>
              <w:rPr>
                <w:rFonts w:hint="eastAsia" w:ascii="ＭＳ 明朝" w:hAnsi="ＭＳ 明朝"/>
                <w:kern w:val="0"/>
                <w:sz w:val="20"/>
              </w:rPr>
              <w:t>測</w:t>
            </w:r>
            <w:r>
              <w:rPr>
                <w:rFonts w:hint="eastAsia" w:ascii="ＭＳ 明朝" w:hAnsi="ＭＳ 明朝"/>
                <w:kern w:val="0"/>
                <w:sz w:val="20"/>
              </w:rPr>
              <w:t xml:space="preserve"> </w:t>
            </w:r>
            <w:r>
              <w:rPr>
                <w:rFonts w:hint="eastAsia" w:ascii="ＭＳ 明朝" w:hAnsi="ＭＳ 明朝"/>
                <w:kern w:val="0"/>
                <w:sz w:val="20"/>
              </w:rPr>
              <w:t>量</w:t>
            </w:r>
          </w:p>
        </w:tc>
        <w:tc>
          <w:tcPr>
            <w:tcW w:w="4306" w:type="dxa"/>
            <w:gridSpan w:val="2"/>
            <w:shd w:val="clear" w:color="auto" w:fill="auto"/>
            <w:vAlign w:val="top"/>
          </w:tcPr>
          <w:p>
            <w:pPr>
              <w:pStyle w:val="0"/>
              <w:autoSpaceDE w:val="0"/>
              <w:autoSpaceDN w:val="0"/>
              <w:adjustRightInd w:val="0"/>
              <w:ind w:firstLine="224" w:firstLineChars="100"/>
              <w:jc w:val="left"/>
              <w:rPr>
                <w:rFonts w:hint="eastAsia" w:ascii="ＭＳ 明朝" w:hAnsi="ＭＳ 明朝"/>
                <w:kern w:val="0"/>
                <w:sz w:val="20"/>
              </w:rPr>
            </w:pPr>
            <w:r>
              <w:rPr>
                <w:rFonts w:hint="eastAsia" w:ascii="ＭＳ 明朝" w:hAnsi="ＭＳ 明朝"/>
                <w:kern w:val="0"/>
                <w:sz w:val="20"/>
              </w:rPr>
              <w:t>測量一般</w:t>
            </w:r>
          </w:p>
          <w:p>
            <w:pPr>
              <w:pStyle w:val="0"/>
              <w:autoSpaceDE w:val="0"/>
              <w:autoSpaceDN w:val="0"/>
              <w:adjustRightInd w:val="0"/>
              <w:ind w:firstLine="224" w:firstLineChars="100"/>
              <w:jc w:val="left"/>
              <w:rPr>
                <w:rFonts w:hint="eastAsia" w:ascii="ＭＳ 明朝" w:hAnsi="ＭＳ 明朝"/>
                <w:kern w:val="0"/>
                <w:sz w:val="20"/>
              </w:rPr>
            </w:pPr>
            <w:r>
              <w:rPr>
                <w:rFonts w:hint="eastAsia" w:ascii="ＭＳ 明朝" w:hAnsi="ＭＳ 明朝"/>
                <w:kern w:val="0"/>
                <w:sz w:val="20"/>
              </w:rPr>
              <w:t>地図の調整</w:t>
            </w:r>
          </w:p>
          <w:p>
            <w:pPr>
              <w:pStyle w:val="0"/>
              <w:autoSpaceDE w:val="0"/>
              <w:autoSpaceDN w:val="0"/>
              <w:adjustRightInd w:val="0"/>
              <w:ind w:firstLine="224" w:firstLineChars="100"/>
              <w:jc w:val="left"/>
              <w:rPr>
                <w:rFonts w:hint="eastAsia" w:ascii="ＭＳ 明朝" w:hAnsi="ＭＳ 明朝"/>
                <w:kern w:val="0"/>
                <w:sz w:val="20"/>
              </w:rPr>
            </w:pPr>
            <w:r>
              <w:rPr>
                <w:rFonts w:hint="eastAsia" w:ascii="ＭＳ 明朝" w:hAnsi="ＭＳ 明朝"/>
                <w:kern w:val="0"/>
                <w:sz w:val="20"/>
              </w:rPr>
              <w:t>航空測量</w:t>
            </w:r>
          </w:p>
          <w:p>
            <w:pPr>
              <w:pStyle w:val="0"/>
              <w:autoSpaceDE w:val="0"/>
              <w:autoSpaceDN w:val="0"/>
              <w:adjustRightInd w:val="0"/>
              <w:ind w:firstLine="224" w:firstLineChars="100"/>
              <w:jc w:val="left"/>
              <w:rPr>
                <w:rFonts w:hint="eastAsia" w:ascii="ＭＳ 明朝" w:hAnsi="ＭＳ 明朝"/>
                <w:kern w:val="0"/>
                <w:sz w:val="20"/>
              </w:rPr>
            </w:pPr>
            <w:r>
              <w:rPr>
                <w:rFonts w:hint="eastAsia" w:ascii="ＭＳ 明朝" w:hAnsi="ＭＳ 明朝"/>
                <w:kern w:val="0"/>
                <w:sz w:val="20"/>
              </w:rPr>
              <w:t>その他</w:t>
            </w:r>
          </w:p>
        </w:tc>
      </w:tr>
      <w:tr>
        <w:trPr>
          <w:trHeight w:val="20" w:hRule="atLeast"/>
        </w:trPr>
        <w:tc>
          <w:tcPr>
            <w:tcW w:w="3846" w:type="dxa"/>
            <w:shd w:val="clear" w:color="auto" w:fill="auto"/>
            <w:vAlign w:val="center"/>
          </w:tcPr>
          <w:p>
            <w:pPr>
              <w:pStyle w:val="0"/>
              <w:autoSpaceDE w:val="0"/>
              <w:autoSpaceDN w:val="0"/>
              <w:adjustRightInd w:val="0"/>
              <w:jc w:val="center"/>
              <w:rPr>
                <w:rFonts w:hint="eastAsia" w:ascii="ＭＳ 明朝" w:hAnsi="ＭＳ 明朝"/>
                <w:kern w:val="0"/>
                <w:sz w:val="20"/>
              </w:rPr>
            </w:pPr>
            <w:r>
              <w:rPr>
                <w:rFonts w:hint="eastAsia" w:ascii="ＭＳ 明朝" w:hAnsi="ＭＳ 明朝"/>
                <w:kern w:val="0"/>
                <w:sz w:val="20"/>
              </w:rPr>
              <w:t>土木関係</w:t>
            </w:r>
          </w:p>
          <w:p>
            <w:pPr>
              <w:pStyle w:val="0"/>
              <w:autoSpaceDE w:val="0"/>
              <w:autoSpaceDN w:val="0"/>
              <w:adjustRightInd w:val="0"/>
              <w:jc w:val="center"/>
              <w:rPr>
                <w:rFonts w:hint="eastAsia" w:ascii="ＭＳ 明朝" w:hAnsi="ＭＳ 明朝"/>
                <w:kern w:val="0"/>
                <w:sz w:val="20"/>
              </w:rPr>
            </w:pPr>
            <w:r>
              <w:rPr>
                <w:rFonts w:hint="eastAsia" w:ascii="ＭＳ 明朝" w:hAnsi="ＭＳ 明朝"/>
                <w:kern w:val="0"/>
                <w:sz w:val="20"/>
              </w:rPr>
              <w:t>建設コンサルタント</w:t>
            </w:r>
          </w:p>
        </w:tc>
        <w:tc>
          <w:tcPr>
            <w:tcW w:w="4306" w:type="dxa"/>
            <w:gridSpan w:val="2"/>
            <w:shd w:val="clear" w:color="auto" w:fill="auto"/>
            <w:vAlign w:val="top"/>
          </w:tcPr>
          <w:p>
            <w:pPr>
              <w:pStyle w:val="0"/>
              <w:autoSpaceDE w:val="0"/>
              <w:autoSpaceDN w:val="0"/>
              <w:adjustRightInd w:val="0"/>
              <w:ind w:firstLine="224" w:firstLineChars="100"/>
              <w:jc w:val="left"/>
              <w:rPr>
                <w:rFonts w:hint="eastAsia" w:ascii="ＭＳ 明朝" w:hAnsi="ＭＳ 明朝"/>
                <w:kern w:val="0"/>
                <w:sz w:val="20"/>
              </w:rPr>
            </w:pPr>
            <w:r>
              <w:rPr>
                <w:rFonts w:hint="eastAsia" w:ascii="ＭＳ 明朝" w:hAnsi="ＭＳ 明朝"/>
                <w:kern w:val="0"/>
                <w:sz w:val="20"/>
              </w:rPr>
              <w:t>土質及び基礎</w:t>
            </w:r>
          </w:p>
          <w:p>
            <w:pPr>
              <w:pStyle w:val="0"/>
              <w:autoSpaceDE w:val="0"/>
              <w:autoSpaceDN w:val="0"/>
              <w:adjustRightInd w:val="0"/>
              <w:ind w:firstLine="224" w:firstLineChars="100"/>
              <w:jc w:val="left"/>
              <w:rPr>
                <w:rFonts w:hint="eastAsia" w:ascii="ＭＳ 明朝" w:hAnsi="ＭＳ 明朝"/>
                <w:kern w:val="0"/>
                <w:sz w:val="20"/>
              </w:rPr>
            </w:pPr>
            <w:r>
              <w:rPr>
                <w:rFonts w:hint="eastAsia" w:ascii="ＭＳ 明朝" w:hAnsi="ＭＳ 明朝"/>
                <w:kern w:val="0"/>
                <w:sz w:val="20"/>
              </w:rPr>
              <w:t>鋼構造及びコンクリート</w:t>
            </w:r>
          </w:p>
          <w:p>
            <w:pPr>
              <w:pStyle w:val="0"/>
              <w:autoSpaceDE w:val="0"/>
              <w:autoSpaceDN w:val="0"/>
              <w:adjustRightInd w:val="0"/>
              <w:ind w:firstLine="224" w:firstLineChars="100"/>
              <w:jc w:val="left"/>
              <w:rPr>
                <w:rFonts w:hint="eastAsia" w:ascii="ＭＳ 明朝" w:hAnsi="ＭＳ 明朝"/>
                <w:kern w:val="0"/>
                <w:sz w:val="20"/>
              </w:rPr>
            </w:pPr>
            <w:r>
              <w:rPr>
                <w:rFonts w:hint="eastAsia" w:ascii="ＭＳ 明朝" w:hAnsi="ＭＳ 明朝"/>
                <w:kern w:val="0"/>
                <w:sz w:val="20"/>
              </w:rPr>
              <w:t>河川砂防及び海岸</w:t>
            </w:r>
          </w:p>
          <w:p>
            <w:pPr>
              <w:pStyle w:val="0"/>
              <w:autoSpaceDE w:val="0"/>
              <w:autoSpaceDN w:val="0"/>
              <w:adjustRightInd w:val="0"/>
              <w:ind w:firstLine="224" w:firstLineChars="100"/>
              <w:jc w:val="left"/>
              <w:rPr>
                <w:rFonts w:hint="eastAsia" w:ascii="ＭＳ 明朝" w:hAnsi="ＭＳ 明朝"/>
                <w:kern w:val="0"/>
                <w:sz w:val="20"/>
              </w:rPr>
            </w:pPr>
            <w:r>
              <w:rPr>
                <w:rFonts w:hint="eastAsia" w:ascii="ＭＳ 明朝" w:hAnsi="ＭＳ 明朝"/>
                <w:kern w:val="0"/>
                <w:sz w:val="20"/>
              </w:rPr>
              <w:t>発電土木</w:t>
            </w:r>
          </w:p>
          <w:p>
            <w:pPr>
              <w:pStyle w:val="0"/>
              <w:autoSpaceDE w:val="0"/>
              <w:autoSpaceDN w:val="0"/>
              <w:adjustRightInd w:val="0"/>
              <w:ind w:firstLine="224" w:firstLineChars="100"/>
              <w:jc w:val="left"/>
              <w:rPr>
                <w:rFonts w:hint="eastAsia" w:ascii="ＭＳ 明朝" w:hAnsi="ＭＳ 明朝"/>
                <w:kern w:val="0"/>
                <w:sz w:val="20"/>
              </w:rPr>
            </w:pPr>
            <w:r>
              <w:rPr>
                <w:rFonts w:hint="eastAsia" w:ascii="ＭＳ 明朝" w:hAnsi="ＭＳ 明朝"/>
                <w:kern w:val="0"/>
                <w:sz w:val="20"/>
              </w:rPr>
              <w:t>道路</w:t>
            </w:r>
          </w:p>
          <w:p>
            <w:pPr>
              <w:pStyle w:val="0"/>
              <w:autoSpaceDE w:val="0"/>
              <w:autoSpaceDN w:val="0"/>
              <w:adjustRightInd w:val="0"/>
              <w:ind w:firstLine="224" w:firstLineChars="100"/>
              <w:jc w:val="left"/>
              <w:rPr>
                <w:rFonts w:hint="eastAsia" w:ascii="ＭＳ 明朝" w:hAnsi="ＭＳ 明朝"/>
                <w:kern w:val="0"/>
                <w:sz w:val="20"/>
              </w:rPr>
            </w:pPr>
            <w:r>
              <w:rPr>
                <w:rFonts w:hint="eastAsia" w:ascii="ＭＳ 明朝" w:hAnsi="ＭＳ 明朝"/>
                <w:kern w:val="0"/>
                <w:sz w:val="20"/>
              </w:rPr>
              <w:t>トンネル</w:t>
            </w:r>
          </w:p>
          <w:p>
            <w:pPr>
              <w:pStyle w:val="0"/>
              <w:autoSpaceDE w:val="0"/>
              <w:autoSpaceDN w:val="0"/>
              <w:adjustRightInd w:val="0"/>
              <w:ind w:firstLine="224" w:firstLineChars="100"/>
              <w:jc w:val="left"/>
              <w:rPr>
                <w:rFonts w:hint="eastAsia" w:ascii="ＭＳ 明朝" w:hAnsi="ＭＳ 明朝"/>
                <w:kern w:val="0"/>
                <w:sz w:val="20"/>
              </w:rPr>
            </w:pPr>
            <w:r>
              <w:rPr>
                <w:rFonts w:hint="eastAsia" w:ascii="ＭＳ 明朝" w:hAnsi="ＭＳ 明朝"/>
                <w:kern w:val="0"/>
                <w:sz w:val="20"/>
              </w:rPr>
              <w:t>施工計画及び施工設備</w:t>
            </w:r>
          </w:p>
          <w:p>
            <w:pPr>
              <w:pStyle w:val="0"/>
              <w:autoSpaceDE w:val="0"/>
              <w:autoSpaceDN w:val="0"/>
              <w:adjustRightInd w:val="0"/>
              <w:ind w:firstLine="224" w:firstLineChars="100"/>
              <w:jc w:val="left"/>
              <w:rPr>
                <w:rFonts w:hint="eastAsia" w:ascii="ＭＳ 明朝" w:hAnsi="ＭＳ 明朝"/>
                <w:kern w:val="0"/>
                <w:sz w:val="20"/>
              </w:rPr>
            </w:pPr>
            <w:r>
              <w:rPr>
                <w:rFonts w:hint="eastAsia" w:ascii="ＭＳ 明朝" w:hAnsi="ＭＳ 明朝"/>
                <w:kern w:val="0"/>
                <w:sz w:val="20"/>
              </w:rPr>
              <w:t>建設機械</w:t>
            </w:r>
          </w:p>
          <w:p>
            <w:pPr>
              <w:pStyle w:val="0"/>
              <w:autoSpaceDE w:val="0"/>
              <w:autoSpaceDN w:val="0"/>
              <w:adjustRightInd w:val="0"/>
              <w:ind w:firstLine="224" w:firstLineChars="100"/>
              <w:jc w:val="left"/>
              <w:rPr>
                <w:rFonts w:hint="eastAsia" w:ascii="ＭＳ 明朝" w:hAnsi="ＭＳ 明朝"/>
                <w:kern w:val="0"/>
                <w:sz w:val="20"/>
              </w:rPr>
            </w:pPr>
            <w:r>
              <w:rPr>
                <w:rFonts w:hint="eastAsia" w:ascii="ＭＳ 明朝" w:hAnsi="ＭＳ 明朝"/>
                <w:kern w:val="0"/>
                <w:sz w:val="20"/>
              </w:rPr>
              <w:t>下水道</w:t>
            </w:r>
          </w:p>
          <w:p>
            <w:pPr>
              <w:pStyle w:val="0"/>
              <w:autoSpaceDE w:val="0"/>
              <w:autoSpaceDN w:val="0"/>
              <w:adjustRightInd w:val="0"/>
              <w:ind w:firstLine="224" w:firstLineChars="100"/>
              <w:jc w:val="left"/>
              <w:rPr>
                <w:rFonts w:hint="eastAsia" w:ascii="ＭＳ 明朝" w:hAnsi="ＭＳ 明朝"/>
                <w:kern w:val="0"/>
                <w:sz w:val="20"/>
              </w:rPr>
            </w:pPr>
            <w:r>
              <w:rPr>
                <w:rFonts w:hint="eastAsia" w:ascii="ＭＳ 明朝" w:hAnsi="ＭＳ 明朝"/>
                <w:kern w:val="0"/>
                <w:sz w:val="20"/>
              </w:rPr>
              <w:t>造園</w:t>
            </w:r>
          </w:p>
          <w:p>
            <w:pPr>
              <w:pStyle w:val="0"/>
              <w:autoSpaceDE w:val="0"/>
              <w:autoSpaceDN w:val="0"/>
              <w:adjustRightInd w:val="0"/>
              <w:ind w:firstLine="224" w:firstLineChars="100"/>
              <w:jc w:val="left"/>
              <w:rPr>
                <w:rFonts w:hint="eastAsia" w:ascii="ＭＳ 明朝" w:hAnsi="ＭＳ 明朝"/>
                <w:kern w:val="0"/>
                <w:sz w:val="20"/>
              </w:rPr>
            </w:pPr>
            <w:r>
              <w:rPr>
                <w:rFonts w:hint="eastAsia" w:ascii="ＭＳ 明朝" w:hAnsi="ＭＳ 明朝"/>
                <w:kern w:val="0"/>
                <w:sz w:val="20"/>
              </w:rPr>
              <w:t>その他</w:t>
            </w:r>
          </w:p>
        </w:tc>
      </w:tr>
      <w:tr>
        <w:trPr>
          <w:trHeight w:val="20" w:hRule="atLeast"/>
        </w:trPr>
        <w:tc>
          <w:tcPr>
            <w:tcW w:w="3846" w:type="dxa"/>
            <w:vMerge w:val="restart"/>
            <w:shd w:val="clear" w:color="auto" w:fill="auto"/>
            <w:vAlign w:val="center"/>
          </w:tcPr>
          <w:p>
            <w:pPr>
              <w:pStyle w:val="0"/>
              <w:autoSpaceDE w:val="0"/>
              <w:autoSpaceDN w:val="0"/>
              <w:adjustRightInd w:val="0"/>
              <w:jc w:val="center"/>
              <w:rPr>
                <w:rFonts w:hint="eastAsia" w:ascii="ＭＳ 明朝" w:hAnsi="ＭＳ 明朝"/>
                <w:kern w:val="0"/>
                <w:sz w:val="20"/>
              </w:rPr>
            </w:pPr>
            <w:r>
              <w:rPr>
                <w:rFonts w:hint="eastAsia" w:ascii="ＭＳ 明朝" w:hAnsi="ＭＳ 明朝"/>
                <w:kern w:val="0"/>
                <w:sz w:val="20"/>
              </w:rPr>
              <w:t>建築関係</w:t>
            </w:r>
          </w:p>
          <w:p>
            <w:pPr>
              <w:pStyle w:val="0"/>
              <w:autoSpaceDE w:val="0"/>
              <w:autoSpaceDN w:val="0"/>
              <w:adjustRightInd w:val="0"/>
              <w:jc w:val="center"/>
              <w:rPr>
                <w:rFonts w:hint="eastAsia" w:ascii="ＭＳ 明朝" w:hAnsi="ＭＳ 明朝"/>
                <w:kern w:val="0"/>
                <w:sz w:val="20"/>
              </w:rPr>
            </w:pPr>
            <w:r>
              <w:rPr>
                <w:rFonts w:hint="eastAsia" w:ascii="ＭＳ 明朝" w:hAnsi="ＭＳ 明朝"/>
                <w:kern w:val="0"/>
                <w:sz w:val="20"/>
              </w:rPr>
              <w:t>建設コンサルタント</w:t>
            </w:r>
          </w:p>
        </w:tc>
        <w:tc>
          <w:tcPr>
            <w:tcW w:w="4306" w:type="dxa"/>
            <w:gridSpan w:val="2"/>
            <w:shd w:val="clear" w:color="auto" w:fill="auto"/>
            <w:vAlign w:val="top"/>
          </w:tcPr>
          <w:p>
            <w:pPr>
              <w:pStyle w:val="0"/>
              <w:autoSpaceDE w:val="0"/>
              <w:autoSpaceDN w:val="0"/>
              <w:adjustRightInd w:val="0"/>
              <w:ind w:firstLine="448" w:firstLineChars="200"/>
              <w:jc w:val="left"/>
              <w:rPr>
                <w:rFonts w:hint="eastAsia" w:ascii="ＭＳ 明朝" w:hAnsi="ＭＳ 明朝"/>
                <w:kern w:val="0"/>
                <w:sz w:val="20"/>
              </w:rPr>
            </w:pPr>
            <w:r>
              <w:rPr>
                <w:rFonts w:hint="eastAsia" w:ascii="ＭＳ 明朝" w:hAnsi="ＭＳ 明朝"/>
                <w:kern w:val="0"/>
                <w:sz w:val="20"/>
              </w:rPr>
              <w:t>建築一般</w:t>
            </w:r>
          </w:p>
        </w:tc>
      </w:tr>
      <w:tr>
        <w:trPr>
          <w:trHeight w:val="3521" w:hRule="atLeast"/>
        </w:trPr>
        <w:tc>
          <w:tcPr>
            <w:tcW w:w="3846" w:type="dxa"/>
            <w:vMerge w:val="continue"/>
            <w:shd w:val="clear" w:color="auto" w:fill="auto"/>
            <w:vAlign w:val="center"/>
          </w:tcPr>
          <w:p>
            <w:pPr>
              <w:pStyle w:val="0"/>
              <w:autoSpaceDE w:val="0"/>
              <w:autoSpaceDN w:val="0"/>
              <w:adjustRightInd w:val="0"/>
              <w:rPr>
                <w:rFonts w:hint="eastAsia" w:ascii="ＭＳ 明朝" w:hAnsi="ＭＳ 明朝"/>
                <w:kern w:val="0"/>
                <w:sz w:val="20"/>
              </w:rPr>
            </w:pPr>
          </w:p>
        </w:tc>
        <w:tc>
          <w:tcPr>
            <w:tcW w:w="803" w:type="dxa"/>
            <w:shd w:val="clear" w:color="auto" w:fill="auto"/>
            <w:vAlign w:val="top"/>
          </w:tcPr>
          <w:p>
            <w:pPr>
              <w:pStyle w:val="0"/>
              <w:autoSpaceDE w:val="0"/>
              <w:autoSpaceDN w:val="0"/>
              <w:adjustRightInd w:val="0"/>
              <w:jc w:val="left"/>
              <w:rPr>
                <w:rFonts w:hint="eastAsia" w:ascii="ＭＳ 明朝" w:hAnsi="ＭＳ 明朝"/>
                <w:kern w:val="0"/>
                <w:sz w:val="20"/>
              </w:rPr>
            </w:pPr>
          </w:p>
          <w:p>
            <w:pPr>
              <w:pStyle w:val="0"/>
              <w:autoSpaceDE w:val="0"/>
              <w:autoSpaceDN w:val="0"/>
              <w:adjustRightInd w:val="0"/>
              <w:jc w:val="left"/>
              <w:rPr>
                <w:rFonts w:hint="eastAsia" w:ascii="ＭＳ 明朝" w:hAnsi="ＭＳ 明朝"/>
                <w:kern w:val="0"/>
                <w:sz w:val="20"/>
              </w:rPr>
            </w:pPr>
          </w:p>
          <w:p>
            <w:pPr>
              <w:pStyle w:val="0"/>
              <w:autoSpaceDE w:val="0"/>
              <w:autoSpaceDN w:val="0"/>
              <w:adjustRightInd w:val="0"/>
              <w:jc w:val="left"/>
              <w:rPr>
                <w:rFonts w:hint="eastAsia" w:ascii="ＭＳ 明朝" w:hAnsi="ＭＳ 明朝"/>
                <w:kern w:val="0"/>
                <w:sz w:val="20"/>
              </w:rPr>
            </w:pPr>
          </w:p>
          <w:p>
            <w:pPr>
              <w:pStyle w:val="0"/>
              <w:autoSpaceDE w:val="0"/>
              <w:autoSpaceDN w:val="0"/>
              <w:adjustRightInd w:val="0"/>
              <w:jc w:val="left"/>
              <w:rPr>
                <w:rFonts w:hint="eastAsia" w:ascii="ＭＳ 明朝" w:hAnsi="ＭＳ 明朝"/>
                <w:kern w:val="0"/>
                <w:sz w:val="20"/>
              </w:rPr>
            </w:pPr>
            <w:r>
              <w:rPr>
                <w:rFonts w:hint="eastAsia" w:ascii="ＭＳ 明朝" w:hAnsi="ＭＳ 明朝"/>
                <w:kern w:val="0"/>
                <w:sz w:val="20"/>
              </w:rPr>
              <w:t>　専</w:t>
            </w:r>
          </w:p>
          <w:p>
            <w:pPr>
              <w:pStyle w:val="0"/>
              <w:autoSpaceDE w:val="0"/>
              <w:autoSpaceDN w:val="0"/>
              <w:adjustRightInd w:val="0"/>
              <w:jc w:val="left"/>
              <w:rPr>
                <w:rFonts w:hint="eastAsia" w:ascii="ＭＳ 明朝" w:hAnsi="ＭＳ 明朝"/>
                <w:kern w:val="0"/>
                <w:sz w:val="20"/>
              </w:rPr>
            </w:pPr>
          </w:p>
          <w:p>
            <w:pPr>
              <w:pStyle w:val="0"/>
              <w:autoSpaceDE w:val="0"/>
              <w:autoSpaceDN w:val="0"/>
              <w:adjustRightInd w:val="0"/>
              <w:jc w:val="left"/>
              <w:rPr>
                <w:rFonts w:hint="eastAsia" w:ascii="ＭＳ 明朝" w:hAnsi="ＭＳ 明朝"/>
                <w:kern w:val="0"/>
                <w:sz w:val="20"/>
              </w:rPr>
            </w:pPr>
            <w:r>
              <w:rPr>
                <w:rFonts w:hint="eastAsia" w:ascii="ＭＳ 明朝" w:hAnsi="ＭＳ 明朝"/>
                <w:kern w:val="0"/>
                <w:sz w:val="20"/>
              </w:rPr>
              <w:t>　門</w:t>
            </w:r>
          </w:p>
        </w:tc>
        <w:tc>
          <w:tcPr>
            <w:tcW w:w="3503" w:type="dxa"/>
            <w:shd w:val="clear" w:color="auto" w:fill="auto"/>
            <w:vAlign w:val="top"/>
          </w:tcPr>
          <w:p>
            <w:pPr>
              <w:pStyle w:val="0"/>
              <w:autoSpaceDE w:val="0"/>
              <w:autoSpaceDN w:val="0"/>
              <w:adjustRightInd w:val="0"/>
              <w:jc w:val="left"/>
              <w:rPr>
                <w:rFonts w:hint="eastAsia" w:ascii="ＭＳ 明朝" w:hAnsi="ＭＳ 明朝"/>
                <w:kern w:val="0"/>
                <w:sz w:val="20"/>
              </w:rPr>
            </w:pPr>
            <w:r>
              <w:rPr>
                <w:rFonts w:hint="eastAsia" w:ascii="ＭＳ 明朝" w:hAnsi="ＭＳ 明朝"/>
                <w:kern w:val="0"/>
                <w:sz w:val="20"/>
              </w:rPr>
              <w:t>意匠</w:t>
            </w:r>
          </w:p>
          <w:p>
            <w:pPr>
              <w:pStyle w:val="0"/>
              <w:autoSpaceDE w:val="0"/>
              <w:autoSpaceDN w:val="0"/>
              <w:adjustRightInd w:val="0"/>
              <w:jc w:val="left"/>
              <w:rPr>
                <w:rFonts w:hint="eastAsia" w:ascii="ＭＳ 明朝" w:hAnsi="ＭＳ 明朝"/>
                <w:kern w:val="0"/>
                <w:sz w:val="20"/>
              </w:rPr>
            </w:pPr>
            <w:r>
              <w:rPr>
                <w:rFonts w:hint="eastAsia" w:ascii="ＭＳ 明朝" w:hAnsi="ＭＳ 明朝"/>
                <w:kern w:val="0"/>
                <w:sz w:val="20"/>
              </w:rPr>
              <w:t>構造</w:t>
            </w:r>
          </w:p>
          <w:p>
            <w:pPr>
              <w:pStyle w:val="0"/>
              <w:autoSpaceDE w:val="0"/>
              <w:autoSpaceDN w:val="0"/>
              <w:adjustRightInd w:val="0"/>
              <w:jc w:val="left"/>
              <w:rPr>
                <w:rFonts w:hint="eastAsia" w:ascii="ＭＳ 明朝" w:hAnsi="ＭＳ 明朝"/>
                <w:kern w:val="0"/>
                <w:sz w:val="20"/>
              </w:rPr>
            </w:pPr>
            <w:r>
              <w:rPr>
                <w:rFonts w:hint="eastAsia" w:ascii="ＭＳ 明朝" w:hAnsi="ＭＳ 明朝"/>
                <w:kern w:val="0"/>
                <w:sz w:val="20"/>
              </w:rPr>
              <w:t>冷暖房</w:t>
            </w:r>
          </w:p>
          <w:p>
            <w:pPr>
              <w:pStyle w:val="0"/>
              <w:autoSpaceDE w:val="0"/>
              <w:autoSpaceDN w:val="0"/>
              <w:adjustRightInd w:val="0"/>
              <w:jc w:val="left"/>
              <w:rPr>
                <w:rFonts w:hint="eastAsia" w:ascii="ＭＳ 明朝" w:hAnsi="ＭＳ 明朝"/>
                <w:kern w:val="0"/>
                <w:sz w:val="20"/>
              </w:rPr>
            </w:pPr>
            <w:r>
              <w:rPr>
                <w:rFonts w:hint="eastAsia" w:ascii="ＭＳ 明朝" w:hAnsi="ＭＳ 明朝"/>
                <w:kern w:val="0"/>
                <w:sz w:val="20"/>
              </w:rPr>
              <w:t>衛生</w:t>
            </w:r>
          </w:p>
          <w:p>
            <w:pPr>
              <w:pStyle w:val="0"/>
              <w:autoSpaceDE w:val="0"/>
              <w:autoSpaceDN w:val="0"/>
              <w:adjustRightInd w:val="0"/>
              <w:jc w:val="left"/>
              <w:rPr>
                <w:rFonts w:hint="eastAsia" w:ascii="ＭＳ 明朝" w:hAnsi="ＭＳ 明朝"/>
                <w:kern w:val="0"/>
                <w:sz w:val="20"/>
              </w:rPr>
            </w:pPr>
            <w:r>
              <w:rPr>
                <w:rFonts w:hint="eastAsia" w:ascii="ＭＳ 明朝" w:hAnsi="ＭＳ 明朝"/>
                <w:kern w:val="0"/>
                <w:sz w:val="20"/>
              </w:rPr>
              <w:t>電気</w:t>
            </w:r>
          </w:p>
          <w:p>
            <w:pPr>
              <w:pStyle w:val="0"/>
              <w:autoSpaceDE w:val="0"/>
              <w:autoSpaceDN w:val="0"/>
              <w:adjustRightInd w:val="0"/>
              <w:jc w:val="left"/>
              <w:rPr>
                <w:rFonts w:hint="eastAsia" w:ascii="ＭＳ 明朝" w:hAnsi="ＭＳ 明朝"/>
                <w:kern w:val="0"/>
                <w:sz w:val="20"/>
              </w:rPr>
            </w:pPr>
            <w:r>
              <w:rPr>
                <w:rFonts w:hint="eastAsia" w:ascii="ＭＳ 明朝" w:hAnsi="ＭＳ 明朝"/>
                <w:kern w:val="0"/>
                <w:sz w:val="20"/>
              </w:rPr>
              <w:t>建築積算</w:t>
            </w:r>
          </w:p>
          <w:p>
            <w:pPr>
              <w:pStyle w:val="0"/>
              <w:autoSpaceDE w:val="0"/>
              <w:autoSpaceDN w:val="0"/>
              <w:adjustRightInd w:val="0"/>
              <w:jc w:val="left"/>
              <w:rPr>
                <w:rFonts w:hint="eastAsia" w:ascii="ＭＳ 明朝" w:hAnsi="ＭＳ 明朝"/>
                <w:kern w:val="0"/>
                <w:sz w:val="20"/>
              </w:rPr>
            </w:pPr>
            <w:r>
              <w:rPr>
                <w:rFonts w:hint="eastAsia" w:ascii="ＭＳ 明朝" w:hAnsi="ＭＳ 明朝"/>
                <w:kern w:val="0"/>
                <w:sz w:val="20"/>
              </w:rPr>
              <w:t>機械設備積算</w:t>
            </w:r>
          </w:p>
          <w:p>
            <w:pPr>
              <w:pStyle w:val="0"/>
              <w:autoSpaceDE w:val="0"/>
              <w:autoSpaceDN w:val="0"/>
              <w:adjustRightInd w:val="0"/>
              <w:jc w:val="left"/>
              <w:rPr>
                <w:rFonts w:hint="eastAsia" w:ascii="ＭＳ 明朝" w:hAnsi="ＭＳ 明朝"/>
                <w:kern w:val="0"/>
                <w:sz w:val="20"/>
              </w:rPr>
            </w:pPr>
            <w:r>
              <w:rPr>
                <w:rFonts w:hint="eastAsia" w:ascii="ＭＳ 明朝" w:hAnsi="ＭＳ 明朝"/>
                <w:kern w:val="0"/>
                <w:sz w:val="20"/>
              </w:rPr>
              <w:t>電気設備積算</w:t>
            </w:r>
          </w:p>
          <w:p>
            <w:pPr>
              <w:pStyle w:val="0"/>
              <w:autoSpaceDE w:val="0"/>
              <w:autoSpaceDN w:val="0"/>
              <w:adjustRightInd w:val="0"/>
              <w:jc w:val="left"/>
              <w:rPr>
                <w:rFonts w:hint="eastAsia" w:ascii="ＭＳ 明朝" w:hAnsi="ＭＳ 明朝"/>
                <w:kern w:val="0"/>
                <w:sz w:val="20"/>
              </w:rPr>
            </w:pPr>
            <w:r>
              <w:rPr>
                <w:rFonts w:hint="eastAsia" w:ascii="ＭＳ 明朝" w:hAnsi="ＭＳ 明朝"/>
                <w:kern w:val="0"/>
                <w:sz w:val="20"/>
              </w:rPr>
              <w:t>調査</w:t>
            </w:r>
          </w:p>
          <w:p>
            <w:pPr>
              <w:pStyle w:val="0"/>
              <w:autoSpaceDE w:val="0"/>
              <w:autoSpaceDN w:val="0"/>
              <w:adjustRightInd w:val="0"/>
              <w:jc w:val="left"/>
              <w:rPr>
                <w:rFonts w:hint="eastAsia" w:ascii="ＭＳ 明朝" w:hAnsi="ＭＳ 明朝"/>
                <w:kern w:val="0"/>
                <w:sz w:val="20"/>
              </w:rPr>
            </w:pPr>
            <w:r>
              <w:rPr>
                <w:rFonts w:hint="eastAsia" w:ascii="ＭＳ 明朝" w:hAnsi="ＭＳ 明朝"/>
                <w:kern w:val="0"/>
                <w:sz w:val="20"/>
              </w:rPr>
              <w:t>その他</w:t>
            </w:r>
          </w:p>
        </w:tc>
      </w:tr>
      <w:tr>
        <w:trPr>
          <w:trHeight w:val="20" w:hRule="atLeast"/>
        </w:trPr>
        <w:tc>
          <w:tcPr>
            <w:tcW w:w="3846" w:type="dxa"/>
            <w:shd w:val="clear" w:color="auto" w:fill="auto"/>
            <w:vAlign w:val="center"/>
          </w:tcPr>
          <w:p>
            <w:pPr>
              <w:pStyle w:val="0"/>
              <w:autoSpaceDE w:val="0"/>
              <w:autoSpaceDN w:val="0"/>
              <w:adjustRightInd w:val="0"/>
              <w:jc w:val="center"/>
              <w:rPr>
                <w:rFonts w:hint="eastAsia" w:ascii="ＭＳ 明朝" w:hAnsi="ＭＳ 明朝"/>
                <w:kern w:val="0"/>
                <w:sz w:val="20"/>
              </w:rPr>
            </w:pPr>
            <w:r>
              <w:rPr>
                <w:rFonts w:hint="eastAsia" w:ascii="ＭＳ 明朝" w:hAnsi="ＭＳ 明朝"/>
                <w:kern w:val="0"/>
                <w:sz w:val="20"/>
              </w:rPr>
              <w:t>補償関係</w:t>
            </w:r>
          </w:p>
          <w:p>
            <w:pPr>
              <w:pStyle w:val="0"/>
              <w:autoSpaceDE w:val="0"/>
              <w:autoSpaceDN w:val="0"/>
              <w:adjustRightInd w:val="0"/>
              <w:jc w:val="center"/>
              <w:rPr>
                <w:rFonts w:hint="eastAsia" w:ascii="ＭＳ 明朝" w:hAnsi="ＭＳ 明朝"/>
                <w:kern w:val="0"/>
                <w:sz w:val="20"/>
              </w:rPr>
            </w:pPr>
            <w:r>
              <w:rPr>
                <w:rFonts w:hint="eastAsia" w:ascii="ＭＳ 明朝" w:hAnsi="ＭＳ 明朝"/>
                <w:kern w:val="0"/>
                <w:sz w:val="20"/>
              </w:rPr>
              <w:t>建設コンサルタント</w:t>
            </w:r>
          </w:p>
        </w:tc>
        <w:tc>
          <w:tcPr>
            <w:tcW w:w="4306" w:type="dxa"/>
            <w:gridSpan w:val="2"/>
            <w:shd w:val="clear" w:color="auto" w:fill="auto"/>
            <w:vAlign w:val="top"/>
          </w:tcPr>
          <w:p>
            <w:pPr>
              <w:pStyle w:val="0"/>
              <w:autoSpaceDE w:val="0"/>
              <w:autoSpaceDN w:val="0"/>
              <w:adjustRightInd w:val="0"/>
              <w:ind w:firstLine="224" w:firstLineChars="100"/>
              <w:jc w:val="left"/>
              <w:rPr>
                <w:rFonts w:hint="eastAsia" w:ascii="ＭＳ 明朝" w:hAnsi="ＭＳ 明朝"/>
                <w:kern w:val="0"/>
                <w:sz w:val="20"/>
              </w:rPr>
            </w:pPr>
            <w:r>
              <w:rPr>
                <w:rFonts w:hint="eastAsia" w:ascii="ＭＳ 明朝" w:hAnsi="ＭＳ 明朝"/>
                <w:kern w:val="0"/>
                <w:sz w:val="20"/>
              </w:rPr>
              <w:t>物件・権利調査</w:t>
            </w:r>
          </w:p>
          <w:p>
            <w:pPr>
              <w:pStyle w:val="0"/>
              <w:autoSpaceDE w:val="0"/>
              <w:autoSpaceDN w:val="0"/>
              <w:adjustRightInd w:val="0"/>
              <w:ind w:firstLine="224" w:firstLineChars="100"/>
              <w:jc w:val="left"/>
              <w:rPr>
                <w:rFonts w:hint="eastAsia" w:ascii="ＭＳ 明朝" w:hAnsi="ＭＳ 明朝"/>
                <w:kern w:val="0"/>
                <w:sz w:val="20"/>
              </w:rPr>
            </w:pPr>
            <w:r>
              <w:rPr>
                <w:rFonts w:hint="eastAsia" w:ascii="ＭＳ 明朝" w:hAnsi="ＭＳ 明朝"/>
                <w:kern w:val="0"/>
                <w:sz w:val="20"/>
              </w:rPr>
              <w:t>事業関連調査</w:t>
            </w:r>
          </w:p>
          <w:p>
            <w:pPr>
              <w:pStyle w:val="0"/>
              <w:autoSpaceDE w:val="0"/>
              <w:autoSpaceDN w:val="0"/>
              <w:adjustRightInd w:val="0"/>
              <w:ind w:firstLine="224" w:firstLineChars="100"/>
              <w:jc w:val="left"/>
              <w:rPr>
                <w:rFonts w:hint="eastAsia" w:ascii="ＭＳ 明朝" w:hAnsi="ＭＳ 明朝"/>
                <w:kern w:val="0"/>
                <w:sz w:val="20"/>
              </w:rPr>
            </w:pPr>
            <w:r>
              <w:rPr>
                <w:rFonts w:hint="eastAsia" w:ascii="ＭＳ 明朝" w:hAnsi="ＭＳ 明朝"/>
                <w:kern w:val="0"/>
                <w:sz w:val="20"/>
              </w:rPr>
              <w:t>登記手続</w:t>
            </w:r>
          </w:p>
          <w:p>
            <w:pPr>
              <w:pStyle w:val="0"/>
              <w:autoSpaceDE w:val="0"/>
              <w:autoSpaceDN w:val="0"/>
              <w:adjustRightInd w:val="0"/>
              <w:ind w:firstLine="224" w:firstLineChars="100"/>
              <w:jc w:val="left"/>
              <w:rPr>
                <w:rFonts w:hint="eastAsia" w:ascii="ＭＳ 明朝" w:hAnsi="ＭＳ 明朝"/>
                <w:kern w:val="0"/>
                <w:sz w:val="20"/>
              </w:rPr>
            </w:pPr>
            <w:r>
              <w:rPr>
                <w:rFonts w:hint="eastAsia" w:ascii="ＭＳ 明朝" w:hAnsi="ＭＳ 明朝"/>
                <w:kern w:val="0"/>
                <w:sz w:val="20"/>
              </w:rPr>
              <w:t>その他</w:t>
            </w:r>
          </w:p>
        </w:tc>
      </w:tr>
      <w:tr>
        <w:trPr>
          <w:trHeight w:val="20" w:hRule="atLeast"/>
        </w:trPr>
        <w:tc>
          <w:tcPr>
            <w:tcW w:w="3846" w:type="dxa"/>
            <w:shd w:val="clear" w:color="auto" w:fill="auto"/>
            <w:vAlign w:val="center"/>
          </w:tcPr>
          <w:p>
            <w:pPr>
              <w:pStyle w:val="0"/>
              <w:autoSpaceDE w:val="0"/>
              <w:autoSpaceDN w:val="0"/>
              <w:adjustRightInd w:val="0"/>
              <w:jc w:val="center"/>
              <w:rPr>
                <w:rFonts w:hint="eastAsia" w:ascii="ＭＳ 明朝" w:hAnsi="ＭＳ 明朝"/>
                <w:kern w:val="0"/>
                <w:sz w:val="20"/>
              </w:rPr>
            </w:pPr>
            <w:r>
              <w:rPr>
                <w:rFonts w:hint="eastAsia" w:ascii="ＭＳ 明朝" w:hAnsi="ＭＳ 明朝"/>
                <w:kern w:val="0"/>
                <w:sz w:val="20"/>
              </w:rPr>
              <w:t>地質調査</w:t>
            </w:r>
          </w:p>
        </w:tc>
        <w:tc>
          <w:tcPr>
            <w:tcW w:w="4306" w:type="dxa"/>
            <w:gridSpan w:val="2"/>
            <w:shd w:val="clear" w:color="auto" w:fill="auto"/>
            <w:vAlign w:val="top"/>
          </w:tcPr>
          <w:p>
            <w:pPr>
              <w:pStyle w:val="0"/>
              <w:autoSpaceDE w:val="0"/>
              <w:autoSpaceDN w:val="0"/>
              <w:adjustRightInd w:val="0"/>
              <w:ind w:firstLine="224" w:firstLineChars="100"/>
              <w:jc w:val="left"/>
              <w:rPr>
                <w:rFonts w:hint="eastAsia" w:ascii="ＭＳ 明朝" w:hAnsi="ＭＳ 明朝"/>
                <w:kern w:val="0"/>
                <w:sz w:val="20"/>
              </w:rPr>
            </w:pPr>
            <w:r>
              <w:rPr>
                <w:rFonts w:hint="eastAsia" w:ascii="ＭＳ 明朝" w:hAnsi="ＭＳ 明朝"/>
                <w:kern w:val="0"/>
                <w:sz w:val="20"/>
              </w:rPr>
              <w:t>地質調査</w:t>
            </w:r>
          </w:p>
        </w:tc>
      </w:tr>
      <w:tr>
        <w:trPr>
          <w:trHeight w:val="20" w:hRule="atLeast"/>
        </w:trPr>
        <w:tc>
          <w:tcPr>
            <w:tcW w:w="3846" w:type="dxa"/>
            <w:shd w:val="clear" w:color="auto" w:fill="auto"/>
            <w:vAlign w:val="center"/>
          </w:tcPr>
          <w:p>
            <w:pPr>
              <w:pStyle w:val="0"/>
              <w:autoSpaceDE w:val="0"/>
              <w:autoSpaceDN w:val="0"/>
              <w:adjustRightInd w:val="0"/>
              <w:jc w:val="center"/>
              <w:rPr>
                <w:rFonts w:hint="eastAsia" w:ascii="ＭＳ 明朝" w:hAnsi="ＭＳ 明朝"/>
                <w:kern w:val="0"/>
                <w:sz w:val="20"/>
              </w:rPr>
            </w:pPr>
            <w:r>
              <w:rPr>
                <w:rFonts w:hint="eastAsia" w:ascii="ＭＳ 明朝" w:hAnsi="ＭＳ 明朝"/>
                <w:kern w:val="0"/>
                <w:sz w:val="20"/>
              </w:rPr>
              <w:t>その他</w:t>
            </w:r>
          </w:p>
        </w:tc>
        <w:tc>
          <w:tcPr>
            <w:tcW w:w="4306" w:type="dxa"/>
            <w:gridSpan w:val="2"/>
            <w:shd w:val="clear" w:color="auto" w:fill="auto"/>
            <w:vAlign w:val="top"/>
          </w:tcPr>
          <w:p>
            <w:pPr>
              <w:pStyle w:val="0"/>
              <w:autoSpaceDE w:val="0"/>
              <w:autoSpaceDN w:val="0"/>
              <w:adjustRightInd w:val="0"/>
              <w:ind w:firstLine="224" w:firstLineChars="100"/>
              <w:jc w:val="left"/>
              <w:rPr>
                <w:rFonts w:hint="eastAsia" w:ascii="ＭＳ 明朝" w:hAnsi="ＭＳ 明朝"/>
                <w:kern w:val="0"/>
                <w:sz w:val="20"/>
              </w:rPr>
            </w:pPr>
            <w:r>
              <w:rPr>
                <w:rFonts w:hint="eastAsia" w:ascii="ＭＳ 明朝" w:hAnsi="ＭＳ 明朝"/>
                <w:kern w:val="0"/>
                <w:sz w:val="20"/>
              </w:rPr>
              <w:t>不動産鑑定</w:t>
            </w:r>
          </w:p>
        </w:tc>
      </w:tr>
      <w:tr>
        <w:trPr>
          <w:trHeight w:val="20" w:hRule="atLeast"/>
        </w:trPr>
        <w:tc>
          <w:tcPr>
            <w:tcW w:w="3846" w:type="dxa"/>
            <w:shd w:val="clear" w:color="auto" w:fill="auto"/>
            <w:vAlign w:val="top"/>
          </w:tcPr>
          <w:p>
            <w:pPr>
              <w:pStyle w:val="0"/>
              <w:jc w:val="center"/>
              <w:rPr>
                <w:rFonts w:hint="default"/>
                <w:sz w:val="20"/>
              </w:rPr>
            </w:pPr>
            <w:r>
              <w:rPr>
                <w:rFonts w:hint="eastAsia" w:ascii="ＭＳ 明朝" w:hAnsi="ＭＳ 明朝"/>
                <w:kern w:val="0"/>
                <w:sz w:val="20"/>
              </w:rPr>
              <w:t>その他</w:t>
            </w:r>
          </w:p>
        </w:tc>
        <w:tc>
          <w:tcPr>
            <w:tcW w:w="4306" w:type="dxa"/>
            <w:gridSpan w:val="2"/>
            <w:shd w:val="clear" w:color="auto" w:fill="auto"/>
            <w:vAlign w:val="top"/>
          </w:tcPr>
          <w:p>
            <w:pPr>
              <w:pStyle w:val="0"/>
              <w:autoSpaceDE w:val="0"/>
              <w:autoSpaceDN w:val="0"/>
              <w:adjustRightInd w:val="0"/>
              <w:ind w:firstLine="224" w:firstLineChars="100"/>
              <w:jc w:val="left"/>
              <w:rPr>
                <w:rFonts w:hint="eastAsia" w:ascii="ＭＳ 明朝" w:hAnsi="ＭＳ 明朝"/>
                <w:kern w:val="0"/>
                <w:sz w:val="20"/>
              </w:rPr>
            </w:pPr>
            <w:r>
              <w:rPr>
                <w:rFonts w:hint="eastAsia" w:ascii="ＭＳ 明朝" w:hAnsi="ＭＳ 明朝"/>
                <w:kern w:val="0"/>
                <w:sz w:val="20"/>
              </w:rPr>
              <w:t>土地家屋調査</w:t>
            </w:r>
          </w:p>
        </w:tc>
      </w:tr>
      <w:tr>
        <w:trPr>
          <w:trHeight w:val="20" w:hRule="atLeast"/>
        </w:trPr>
        <w:tc>
          <w:tcPr>
            <w:tcW w:w="3846" w:type="dxa"/>
            <w:shd w:val="clear" w:color="auto" w:fill="auto"/>
            <w:vAlign w:val="top"/>
          </w:tcPr>
          <w:p>
            <w:pPr>
              <w:pStyle w:val="0"/>
              <w:jc w:val="center"/>
              <w:rPr>
                <w:rFonts w:hint="default"/>
                <w:sz w:val="20"/>
              </w:rPr>
            </w:pPr>
            <w:r>
              <w:rPr>
                <w:rFonts w:hint="eastAsia" w:ascii="ＭＳ 明朝" w:hAnsi="ＭＳ 明朝"/>
                <w:kern w:val="0"/>
                <w:sz w:val="20"/>
              </w:rPr>
              <w:t>その他</w:t>
            </w:r>
          </w:p>
        </w:tc>
        <w:tc>
          <w:tcPr>
            <w:tcW w:w="4306" w:type="dxa"/>
            <w:gridSpan w:val="2"/>
            <w:shd w:val="clear" w:color="auto" w:fill="auto"/>
            <w:vAlign w:val="top"/>
          </w:tcPr>
          <w:p>
            <w:pPr>
              <w:pStyle w:val="0"/>
              <w:autoSpaceDE w:val="0"/>
              <w:autoSpaceDN w:val="0"/>
              <w:adjustRightInd w:val="0"/>
              <w:ind w:firstLine="224" w:firstLineChars="100"/>
              <w:jc w:val="left"/>
              <w:rPr>
                <w:rFonts w:hint="eastAsia" w:ascii="ＭＳ 明朝" w:hAnsi="ＭＳ 明朝"/>
                <w:kern w:val="0"/>
                <w:sz w:val="20"/>
              </w:rPr>
            </w:pPr>
            <w:r>
              <w:rPr>
                <w:rFonts w:hint="eastAsia" w:ascii="ＭＳ 明朝" w:hAnsi="ＭＳ 明朝"/>
                <w:kern w:val="0"/>
                <w:sz w:val="20"/>
              </w:rPr>
              <w:t>計量証明（環境振動測定）</w:t>
            </w:r>
          </w:p>
        </w:tc>
      </w:tr>
      <w:tr>
        <w:trPr>
          <w:trHeight w:val="20" w:hRule="atLeast"/>
        </w:trPr>
        <w:tc>
          <w:tcPr>
            <w:tcW w:w="3846" w:type="dxa"/>
            <w:shd w:val="clear" w:color="auto" w:fill="auto"/>
            <w:vAlign w:val="top"/>
          </w:tcPr>
          <w:p>
            <w:pPr>
              <w:pStyle w:val="0"/>
              <w:jc w:val="center"/>
              <w:rPr>
                <w:rFonts w:hint="default"/>
                <w:sz w:val="20"/>
              </w:rPr>
            </w:pPr>
            <w:r>
              <w:rPr>
                <w:rFonts w:hint="eastAsia" w:ascii="ＭＳ 明朝" w:hAnsi="ＭＳ 明朝"/>
                <w:kern w:val="0"/>
                <w:sz w:val="20"/>
              </w:rPr>
              <w:t>その他</w:t>
            </w:r>
          </w:p>
        </w:tc>
        <w:tc>
          <w:tcPr>
            <w:tcW w:w="4306" w:type="dxa"/>
            <w:gridSpan w:val="2"/>
            <w:shd w:val="clear" w:color="auto" w:fill="auto"/>
            <w:vAlign w:val="top"/>
          </w:tcPr>
          <w:p>
            <w:pPr>
              <w:pStyle w:val="0"/>
              <w:autoSpaceDE w:val="0"/>
              <w:autoSpaceDN w:val="0"/>
              <w:adjustRightInd w:val="0"/>
              <w:ind w:firstLine="224" w:firstLineChars="100"/>
              <w:jc w:val="left"/>
              <w:rPr>
                <w:rFonts w:hint="eastAsia" w:ascii="ＭＳ 明朝" w:hAnsi="ＭＳ 明朝"/>
                <w:kern w:val="0"/>
                <w:sz w:val="20"/>
              </w:rPr>
            </w:pPr>
            <w:r>
              <w:rPr>
                <w:rFonts w:hint="eastAsia" w:ascii="ＭＳ 明朝" w:hAnsi="ＭＳ 明朝"/>
                <w:kern w:val="0"/>
                <w:sz w:val="20"/>
              </w:rPr>
              <w:t>計量証明（環境騒音測定）</w:t>
            </w:r>
          </w:p>
        </w:tc>
      </w:tr>
      <w:tr>
        <w:trPr>
          <w:trHeight w:val="20" w:hRule="atLeast"/>
        </w:trPr>
        <w:tc>
          <w:tcPr>
            <w:tcW w:w="3846" w:type="dxa"/>
            <w:shd w:val="clear" w:color="auto" w:fill="auto"/>
            <w:vAlign w:val="top"/>
          </w:tcPr>
          <w:p>
            <w:pPr>
              <w:pStyle w:val="0"/>
              <w:jc w:val="center"/>
              <w:rPr>
                <w:rFonts w:hint="default"/>
                <w:sz w:val="20"/>
              </w:rPr>
            </w:pPr>
            <w:r>
              <w:rPr>
                <w:rFonts w:hint="eastAsia" w:ascii="ＭＳ 明朝" w:hAnsi="ＭＳ 明朝"/>
                <w:kern w:val="0"/>
                <w:sz w:val="20"/>
              </w:rPr>
              <w:t>その他</w:t>
            </w:r>
          </w:p>
        </w:tc>
        <w:tc>
          <w:tcPr>
            <w:tcW w:w="4306" w:type="dxa"/>
            <w:gridSpan w:val="2"/>
            <w:shd w:val="clear" w:color="auto" w:fill="auto"/>
            <w:vAlign w:val="top"/>
          </w:tcPr>
          <w:p>
            <w:pPr>
              <w:pStyle w:val="0"/>
              <w:autoSpaceDE w:val="0"/>
              <w:autoSpaceDN w:val="0"/>
              <w:adjustRightInd w:val="0"/>
              <w:ind w:firstLine="224" w:firstLineChars="100"/>
              <w:jc w:val="left"/>
              <w:rPr>
                <w:rFonts w:hint="eastAsia" w:ascii="ＭＳ 明朝" w:hAnsi="ＭＳ 明朝"/>
                <w:kern w:val="0"/>
                <w:sz w:val="20"/>
              </w:rPr>
            </w:pPr>
            <w:r>
              <w:rPr>
                <w:rFonts w:hint="eastAsia" w:ascii="ＭＳ 明朝" w:hAnsi="ＭＳ 明朝"/>
                <w:kern w:val="0"/>
                <w:sz w:val="20"/>
              </w:rPr>
              <w:t>計量証明（環境濃度測定）</w:t>
            </w:r>
          </w:p>
        </w:tc>
      </w:tr>
    </w:tbl>
    <w:p>
      <w:pPr>
        <w:pStyle w:val="0"/>
        <w:rPr>
          <w:rFonts w:hint="eastAsia" w:ascii="ＭＳ 明朝" w:hAnsi="ＭＳ 明朝"/>
        </w:rPr>
      </w:pPr>
    </w:p>
    <w:sectPr>
      <w:pgSz w:w="11906" w:h="16838"/>
      <w:pgMar w:top="1361" w:right="1134" w:bottom="1134" w:left="1418" w:header="851" w:footer="992" w:gutter="0"/>
      <w:cols w:space="720"/>
      <w:textDirection w:val="lrTb"/>
      <w:docGrid w:type="linesAndChars" w:linePitch="360" w:charSpace="488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MS-Mincho">
    <w:panose1 w:val="00000000000000000000"/>
    <w:charset w:val="80"/>
    <w:family w:val="auto"/>
    <w:notTrueType/>
    <w:pitch w:val="fixed"/>
    <w:sig w:usb0="00000000" w:usb1="00000000" w:usb2="00000000" w:usb3="00000000" w:csb0="0002000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Times New Roman">
    <w:panose1 w:val="00000000000000000000"/>
    <w:charset w:val="00"/>
    <w:family w:val="roman"/>
    <w:notTrueType/>
    <w:pitch w:val="variable"/>
    <w:sig w:usb0="00000000" w:usb1="00000000" w:usb2="00000000" w:usb3="00000000" w:csb0="FF000000" w:csb1="00000000"/>
  </w:font>
  <w:font w:name="Times New Roman">
    <w:panose1 w:val="00000000000000000000"/>
    <w:charset w:val="00"/>
    <w:family w:val="roman"/>
    <w:notTrueType/>
    <w:pitch w:val="variable"/>
    <w:sig w:usb0="00000000" w:usb1="00000000" w:usb2="00000000" w:usb3="00000000" w:csb0="FF000000" w:csb1="00000000"/>
  </w:font>
  <w:font w:name="Times New Roman">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40"/>
  <w:drawingGridHorizontalSpacing w:val="117"/>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compatSetting w:name="compatibilityMode" w:uri="http://schemas.microsoft.com/office/word" w:val="1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Arial" w:hAnsi="Arial" w:eastAsia="ＭＳ ゴシック"/>
      <w:sz w:val="18"/>
    </w:rPr>
  </w:style>
  <w:style w:type="character" w:styleId="16" w:customStyle="1">
    <w:name w:val="吹き出し (文字)"/>
    <w:next w:val="16"/>
    <w:link w:val="15"/>
    <w:uiPriority w:val="0"/>
    <w:rPr>
      <w:rFonts w:ascii="Arial" w:hAnsi="Arial" w:eastAsia="ＭＳ ゴシック"/>
      <w:kern w:val="2"/>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next w:val="18"/>
    <w:link w:val="17"/>
    <w:uiPriority w:val="0"/>
    <w:rPr>
      <w:kern w:val="2"/>
      <w:sz w:val="21"/>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next w:val="20"/>
    <w:link w:val="19"/>
    <w:uiPriority w:val="0"/>
    <w:rPr>
      <w:kern w:val="2"/>
      <w:sz w:val="21"/>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 w:type="table" w:styleId="23">
    <w:name w:val="Table Grid"/>
    <w:basedOn w:val="11"/>
    <w:next w:val="23"/>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0</TotalTime>
  <Pages>2</Pages>
  <Words>3</Words>
  <Characters>958</Characters>
  <Application>JUST Note</Application>
  <Lines>133</Lines>
  <Paragraphs>74</Paragraphs>
  <Company>情報政策課</Company>
  <CharactersWithSpaces>993</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水戸市に入札参加資格申請を希望する方へ</dc:title>
  <dc:creator>水戸市役所</dc:creator>
  <cp:lastModifiedBy>m</cp:lastModifiedBy>
  <cp:lastPrinted>2026-07-16T08:08:53Z</cp:lastPrinted>
  <dcterms:created xsi:type="dcterms:W3CDTF">2024-08-22T03:25:00Z</dcterms:created>
  <dcterms:modified xsi:type="dcterms:W3CDTF">2026-06-29T06:42:14Z</dcterms:modified>
  <cp:revision>2</cp:revision>
</cp:coreProperties>
</file>